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F6" w:rsidRPr="00FC2AF6" w:rsidRDefault="00FC2AF6" w:rsidP="00FC2AF6">
      <w:pPr>
        <w:pStyle w:val="a3"/>
        <w:jc w:val="center"/>
        <w:rPr>
          <w:bCs/>
          <w:sz w:val="22"/>
          <w:szCs w:val="22"/>
        </w:rPr>
      </w:pPr>
      <w:r w:rsidRPr="00FC2AF6">
        <w:rPr>
          <w:bCs/>
          <w:sz w:val="22"/>
          <w:szCs w:val="22"/>
        </w:rPr>
        <w:t>МИНОБРНАУКИ  РОССИИ</w:t>
      </w:r>
    </w:p>
    <w:p w:rsidR="00FC2AF6" w:rsidRPr="00FC2AF6" w:rsidRDefault="00FC2AF6" w:rsidP="00FC2AF6">
      <w:pPr>
        <w:pStyle w:val="a3"/>
        <w:jc w:val="center"/>
        <w:rPr>
          <w:bCs/>
          <w:sz w:val="22"/>
          <w:szCs w:val="22"/>
        </w:rPr>
      </w:pPr>
    </w:p>
    <w:p w:rsidR="00FC2AF6" w:rsidRPr="00FC2AF6" w:rsidRDefault="00FC2AF6" w:rsidP="00FC2AF6">
      <w:pPr>
        <w:pStyle w:val="a3"/>
        <w:jc w:val="center"/>
        <w:rPr>
          <w:sz w:val="28"/>
          <w:szCs w:val="28"/>
        </w:rPr>
      </w:pPr>
      <w:r w:rsidRPr="00FC2A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C2AF6" w:rsidRPr="00FC2AF6" w:rsidRDefault="00FC2AF6" w:rsidP="00FC2AF6">
      <w:pPr>
        <w:pStyle w:val="a3"/>
        <w:jc w:val="center"/>
        <w:rPr>
          <w:bCs/>
          <w:sz w:val="28"/>
          <w:szCs w:val="28"/>
        </w:rPr>
      </w:pPr>
      <w:r w:rsidRPr="00FC2AF6">
        <w:rPr>
          <w:sz w:val="28"/>
          <w:szCs w:val="28"/>
        </w:rPr>
        <w:t>высшего профе</w:t>
      </w:r>
      <w:r w:rsidRPr="00FC2AF6">
        <w:rPr>
          <w:sz w:val="28"/>
          <w:szCs w:val="28"/>
        </w:rPr>
        <w:t>с</w:t>
      </w:r>
      <w:r w:rsidRPr="00FC2AF6">
        <w:rPr>
          <w:sz w:val="28"/>
          <w:szCs w:val="28"/>
        </w:rPr>
        <w:t>сионального образования</w:t>
      </w:r>
    </w:p>
    <w:p w:rsidR="00FC2AF6" w:rsidRPr="00FC2AF6" w:rsidRDefault="00FC2AF6" w:rsidP="00FC2AF6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FC2AF6">
        <w:rPr>
          <w:rFonts w:ascii="Times New Roman" w:hAnsi="Times New Roman" w:cs="Times New Roman"/>
          <w:bCs w:val="0"/>
          <w:sz w:val="28"/>
          <w:szCs w:val="28"/>
        </w:rPr>
        <w:t>«Российский государственный гуманитарный университет»</w:t>
      </w:r>
    </w:p>
    <w:p w:rsidR="00FC2AF6" w:rsidRPr="00FC2AF6" w:rsidRDefault="00FC2AF6" w:rsidP="00FC2AF6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F6">
        <w:rPr>
          <w:rFonts w:ascii="Times New Roman" w:hAnsi="Times New Roman" w:cs="Times New Roman"/>
          <w:b w:val="0"/>
          <w:bCs w:val="0"/>
          <w:sz w:val="28"/>
          <w:szCs w:val="28"/>
        </w:rPr>
        <w:t>(РГГУ)</w:t>
      </w:r>
    </w:p>
    <w:p w:rsidR="00AB411E" w:rsidRDefault="00AB411E">
      <w:pPr>
        <w:rPr>
          <w:sz w:val="40"/>
          <w:szCs w:val="40"/>
        </w:rPr>
      </w:pPr>
    </w:p>
    <w:p w:rsidR="00AB411E" w:rsidRPr="00AB411E" w:rsidRDefault="00586CF2" w:rsidP="00AB411E">
      <w:pPr>
        <w:jc w:val="center"/>
        <w:rPr>
          <w:sz w:val="28"/>
          <w:szCs w:val="28"/>
        </w:rPr>
      </w:pPr>
      <w:r w:rsidRPr="00AB411E">
        <w:rPr>
          <w:sz w:val="28"/>
          <w:szCs w:val="28"/>
        </w:rPr>
        <w:t>ИНСТИТУТ МАССМЕДИА</w:t>
      </w:r>
    </w:p>
    <w:p w:rsidR="00AB411E" w:rsidRDefault="00AB411E" w:rsidP="00AB411E">
      <w:pPr>
        <w:jc w:val="center"/>
        <w:rPr>
          <w:sz w:val="28"/>
          <w:szCs w:val="28"/>
        </w:rPr>
      </w:pPr>
    </w:p>
    <w:p w:rsidR="00AB411E" w:rsidRPr="00AB411E" w:rsidRDefault="00586CF2" w:rsidP="00AB411E">
      <w:pPr>
        <w:jc w:val="center"/>
        <w:rPr>
          <w:sz w:val="28"/>
          <w:szCs w:val="28"/>
        </w:rPr>
      </w:pPr>
      <w:r w:rsidRPr="00AB411E">
        <w:rPr>
          <w:sz w:val="28"/>
          <w:szCs w:val="28"/>
        </w:rPr>
        <w:t>ФАКУЛЬТЕТ ЖУРНАЛИСТИКИ</w:t>
      </w:r>
    </w:p>
    <w:p w:rsidR="00AB411E" w:rsidRP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40"/>
          <w:szCs w:val="40"/>
        </w:rPr>
      </w:pPr>
    </w:p>
    <w:p w:rsidR="00AB411E" w:rsidRDefault="00AB411E">
      <w:pPr>
        <w:rPr>
          <w:sz w:val="40"/>
          <w:szCs w:val="40"/>
        </w:rPr>
      </w:pPr>
    </w:p>
    <w:p w:rsidR="00AB411E" w:rsidRDefault="00AB411E">
      <w:pPr>
        <w:rPr>
          <w:sz w:val="40"/>
          <w:szCs w:val="40"/>
        </w:rPr>
      </w:pPr>
    </w:p>
    <w:p w:rsidR="00AB411E" w:rsidRDefault="00AB411E">
      <w:pPr>
        <w:rPr>
          <w:sz w:val="40"/>
          <w:szCs w:val="40"/>
        </w:rPr>
      </w:pPr>
    </w:p>
    <w:p w:rsidR="001A7B74" w:rsidRDefault="001A7B74" w:rsidP="001A7B74">
      <w:pPr>
        <w:jc w:val="center"/>
        <w:rPr>
          <w:sz w:val="40"/>
          <w:szCs w:val="40"/>
        </w:rPr>
      </w:pPr>
      <w:r w:rsidRPr="00AB411E">
        <w:rPr>
          <w:sz w:val="40"/>
          <w:szCs w:val="40"/>
        </w:rPr>
        <w:t>Методические рекомендации</w:t>
      </w:r>
    </w:p>
    <w:p w:rsidR="001A7B74" w:rsidRPr="00AB411E" w:rsidRDefault="001A7B74" w:rsidP="001A7B74">
      <w:pPr>
        <w:jc w:val="center"/>
        <w:rPr>
          <w:sz w:val="40"/>
          <w:szCs w:val="40"/>
        </w:rPr>
      </w:pPr>
      <w:r w:rsidRPr="00AB411E">
        <w:rPr>
          <w:sz w:val="40"/>
          <w:szCs w:val="40"/>
        </w:rPr>
        <w:t xml:space="preserve">по выполнению </w:t>
      </w:r>
      <w:r>
        <w:rPr>
          <w:sz w:val="40"/>
          <w:szCs w:val="40"/>
        </w:rPr>
        <w:t>выпускной квалификационной работы</w:t>
      </w: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  <w:r w:rsidRPr="00154924">
        <w:rPr>
          <w:color w:val="000000"/>
          <w:sz w:val="28"/>
          <w:szCs w:val="28"/>
        </w:rPr>
        <w:t xml:space="preserve">по направлению </w:t>
      </w:r>
      <w:r>
        <w:rPr>
          <w:color w:val="000000"/>
          <w:sz w:val="28"/>
          <w:szCs w:val="28"/>
        </w:rPr>
        <w:t>42.03.02</w:t>
      </w:r>
      <w:r w:rsidRPr="00154924">
        <w:rPr>
          <w:color w:val="000000"/>
          <w:sz w:val="28"/>
          <w:szCs w:val="28"/>
        </w:rPr>
        <w:t xml:space="preserve"> – «Журналистика» </w:t>
      </w: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F75AF4" w:rsidRDefault="00DD3618" w:rsidP="00DD3618">
      <w:pPr>
        <w:jc w:val="center"/>
      </w:pPr>
      <w:r w:rsidRPr="00F75AF4">
        <w:t>Профили подготовки - «Телевизионная журналистика», «Международная журналистика. Скандинавия», «Международная журналистика. Немецкоязычные СМИ»</w:t>
      </w:r>
      <w:r>
        <w:t>, «Мультимедийная журналистика и современные медиатехнологии»</w:t>
      </w:r>
    </w:p>
    <w:p w:rsidR="00DD3618" w:rsidRPr="00F75AF4" w:rsidRDefault="00DD3618" w:rsidP="00DD3618">
      <w:pPr>
        <w:jc w:val="center"/>
        <w:rPr>
          <w:b/>
          <w:sz w:val="28"/>
          <w:szCs w:val="28"/>
        </w:rPr>
      </w:pPr>
    </w:p>
    <w:p w:rsidR="00DD3618" w:rsidRPr="00F75AF4" w:rsidRDefault="00DD3618" w:rsidP="00DD3618">
      <w:pPr>
        <w:jc w:val="center"/>
        <w:rPr>
          <w:sz w:val="28"/>
          <w:szCs w:val="28"/>
        </w:rPr>
      </w:pPr>
      <w:r w:rsidRPr="00F75AF4">
        <w:rPr>
          <w:sz w:val="28"/>
          <w:szCs w:val="28"/>
        </w:rPr>
        <w:t>Квалификация выпускника –</w:t>
      </w:r>
      <w:r>
        <w:rPr>
          <w:sz w:val="28"/>
          <w:szCs w:val="28"/>
        </w:rPr>
        <w:t xml:space="preserve"> </w:t>
      </w:r>
      <w:r w:rsidRPr="00F75AF4">
        <w:rPr>
          <w:sz w:val="28"/>
          <w:szCs w:val="28"/>
        </w:rPr>
        <w:t xml:space="preserve">бакалавр </w:t>
      </w:r>
    </w:p>
    <w:p w:rsidR="00DD3618" w:rsidRPr="00F75AF4" w:rsidRDefault="00DD3618" w:rsidP="00DD3618">
      <w:pPr>
        <w:jc w:val="center"/>
        <w:rPr>
          <w:sz w:val="28"/>
          <w:szCs w:val="28"/>
        </w:rPr>
      </w:pPr>
    </w:p>
    <w:p w:rsidR="00DD3618" w:rsidRPr="00F75AF4" w:rsidRDefault="00DD3618" w:rsidP="00DD3618">
      <w:pPr>
        <w:jc w:val="center"/>
        <w:rPr>
          <w:sz w:val="28"/>
          <w:szCs w:val="28"/>
        </w:rPr>
      </w:pPr>
    </w:p>
    <w:p w:rsidR="00DD3618" w:rsidRPr="00F75AF4" w:rsidRDefault="00DD3618" w:rsidP="00DD3618">
      <w:pPr>
        <w:suppressAutoHyphens/>
        <w:jc w:val="center"/>
      </w:pPr>
      <w:r>
        <w:t xml:space="preserve">Форма обучения – </w:t>
      </w:r>
      <w:r w:rsidRPr="00F75AF4">
        <w:t>очная</w:t>
      </w:r>
      <w:r>
        <w:t>, очно-заочная, заочная</w:t>
      </w:r>
      <w:r w:rsidRPr="00F75AF4">
        <w:t xml:space="preserve"> </w:t>
      </w: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pStyle w:val="2"/>
      </w:pPr>
    </w:p>
    <w:p w:rsidR="00DD3618" w:rsidRPr="00DD3618" w:rsidRDefault="00E948F7" w:rsidP="00DD3618">
      <w:pPr>
        <w:pStyle w:val="2"/>
        <w:ind w:firstLine="684"/>
        <w:jc w:val="center"/>
        <w:rPr>
          <w:b w:val="0"/>
          <w:i w:val="0"/>
        </w:rPr>
      </w:pPr>
      <w:r>
        <w:rPr>
          <w:b w:val="0"/>
          <w:i w:val="0"/>
        </w:rPr>
        <w:t>Москва – 2017</w:t>
      </w:r>
    </w:p>
    <w:p w:rsidR="00AB411E" w:rsidRPr="00AB411E" w:rsidRDefault="00AB411E">
      <w:pPr>
        <w:rPr>
          <w:sz w:val="40"/>
          <w:szCs w:val="40"/>
        </w:rPr>
      </w:pPr>
    </w:p>
    <w:p w:rsidR="00DD3618" w:rsidRPr="00125154" w:rsidRDefault="00AB411E" w:rsidP="00DD3618">
      <w:pPr>
        <w:ind w:firstLine="684"/>
        <w:jc w:val="center"/>
        <w:rPr>
          <w:b/>
          <w:bCs/>
          <w:sz w:val="28"/>
          <w:szCs w:val="28"/>
        </w:rPr>
      </w:pPr>
      <w:r w:rsidRPr="00AB411E">
        <w:rPr>
          <w:sz w:val="28"/>
          <w:szCs w:val="28"/>
        </w:rPr>
        <w:lastRenderedPageBreak/>
        <w:t>Методические рекомендации по выполнению</w:t>
      </w:r>
      <w:r w:rsidRPr="001A7B74">
        <w:rPr>
          <w:sz w:val="28"/>
          <w:szCs w:val="28"/>
        </w:rPr>
        <w:t xml:space="preserve"> </w:t>
      </w:r>
      <w:r w:rsidR="001A7B74" w:rsidRPr="001A7B74">
        <w:rPr>
          <w:sz w:val="28"/>
          <w:szCs w:val="28"/>
        </w:rPr>
        <w:t>выпускной квалификационной работы</w:t>
      </w:r>
      <w:r w:rsidR="001A7B74">
        <w:rPr>
          <w:sz w:val="28"/>
          <w:szCs w:val="28"/>
        </w:rPr>
        <w:t xml:space="preserve"> </w:t>
      </w:r>
      <w:r w:rsidR="00DD3618" w:rsidRPr="00154924">
        <w:rPr>
          <w:color w:val="000000"/>
          <w:sz w:val="28"/>
          <w:szCs w:val="28"/>
        </w:rPr>
        <w:t xml:space="preserve">по направлению </w:t>
      </w:r>
      <w:r w:rsidR="00DD3618">
        <w:rPr>
          <w:color w:val="000000"/>
          <w:sz w:val="28"/>
          <w:szCs w:val="28"/>
        </w:rPr>
        <w:t>42.03.02</w:t>
      </w:r>
      <w:r w:rsidR="00DD3618" w:rsidRPr="00154924">
        <w:rPr>
          <w:color w:val="000000"/>
          <w:sz w:val="28"/>
          <w:szCs w:val="28"/>
        </w:rPr>
        <w:t xml:space="preserve"> – «Журналистика» </w:t>
      </w: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125154" w:rsidRDefault="00DD3618" w:rsidP="00DD3618">
      <w:pPr>
        <w:ind w:firstLine="684"/>
        <w:jc w:val="center"/>
        <w:rPr>
          <w:b/>
          <w:bCs/>
          <w:sz w:val="28"/>
          <w:szCs w:val="28"/>
        </w:rPr>
      </w:pPr>
    </w:p>
    <w:p w:rsidR="00DD3618" w:rsidRPr="00F75AF4" w:rsidRDefault="00DD3618" w:rsidP="00DD3618">
      <w:pPr>
        <w:jc w:val="center"/>
      </w:pPr>
      <w:r w:rsidRPr="00F75AF4">
        <w:t>Профили подготовки - «Телевизионная журналистика», «Международная журналистика. Скандинавия», «Международная журналистика. Немецкоязычные СМИ»</w:t>
      </w:r>
      <w:r>
        <w:t>, «Мультимедийная журналистика и современные медиатехнологии»</w:t>
      </w:r>
    </w:p>
    <w:p w:rsidR="001A7B74" w:rsidRPr="001A7B74" w:rsidRDefault="001A7B74" w:rsidP="00DD3618">
      <w:pPr>
        <w:rPr>
          <w:sz w:val="28"/>
          <w:szCs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DD3618" w:rsidRPr="00125154" w:rsidRDefault="00DD3618" w:rsidP="00DD3618">
      <w:pPr>
        <w:spacing w:line="360" w:lineRule="auto"/>
        <w:jc w:val="both"/>
        <w:rPr>
          <w:sz w:val="28"/>
          <w:szCs w:val="28"/>
        </w:rPr>
      </w:pPr>
      <w:r w:rsidRPr="00125154">
        <w:rPr>
          <w:sz w:val="28"/>
          <w:szCs w:val="28"/>
        </w:rPr>
        <w:t>Утверждено на заседании Совета факультета журналистики РГГУ</w:t>
      </w:r>
    </w:p>
    <w:p w:rsidR="00DD3618" w:rsidRPr="00323ABA" w:rsidRDefault="00DD3618" w:rsidP="00DD3618">
      <w:pPr>
        <w:spacing w:line="360" w:lineRule="auto"/>
        <w:jc w:val="both"/>
        <w:rPr>
          <w:sz w:val="28"/>
          <w:szCs w:val="28"/>
        </w:rPr>
      </w:pPr>
      <w:r w:rsidRPr="00323ABA">
        <w:rPr>
          <w:sz w:val="28"/>
          <w:szCs w:val="28"/>
        </w:rPr>
        <w:t>«</w:t>
      </w:r>
      <w:r w:rsidR="00E948F7">
        <w:rPr>
          <w:sz w:val="28"/>
          <w:szCs w:val="28"/>
        </w:rPr>
        <w:t>31</w:t>
      </w:r>
      <w:r w:rsidRPr="00323ABA">
        <w:rPr>
          <w:sz w:val="28"/>
          <w:szCs w:val="28"/>
        </w:rPr>
        <w:t xml:space="preserve">» </w:t>
      </w:r>
      <w:r w:rsidR="00E948F7">
        <w:rPr>
          <w:sz w:val="28"/>
          <w:szCs w:val="28"/>
        </w:rPr>
        <w:t>августа</w:t>
      </w:r>
      <w:r w:rsidRPr="00323ABA">
        <w:rPr>
          <w:sz w:val="28"/>
          <w:szCs w:val="28"/>
        </w:rPr>
        <w:t xml:space="preserve"> 201</w:t>
      </w:r>
      <w:r w:rsidR="00E948F7">
        <w:rPr>
          <w:sz w:val="28"/>
          <w:szCs w:val="28"/>
        </w:rPr>
        <w:t>7</w:t>
      </w:r>
      <w:r w:rsidRPr="00323ABA">
        <w:rPr>
          <w:sz w:val="28"/>
          <w:szCs w:val="28"/>
        </w:rPr>
        <w:t xml:space="preserve"> г., протокол № </w:t>
      </w:r>
      <w:r>
        <w:rPr>
          <w:sz w:val="28"/>
          <w:szCs w:val="28"/>
        </w:rPr>
        <w:t>4</w:t>
      </w:r>
      <w:r w:rsidRPr="00323ABA">
        <w:rPr>
          <w:sz w:val="28"/>
          <w:szCs w:val="28"/>
        </w:rPr>
        <w:t xml:space="preserve"> </w:t>
      </w:r>
    </w:p>
    <w:p w:rsidR="00AB411E" w:rsidRPr="00AB411E" w:rsidRDefault="00AB411E" w:rsidP="00AB411E">
      <w:pPr>
        <w:jc w:val="both"/>
        <w:rPr>
          <w:sz w:val="28"/>
        </w:rPr>
      </w:pPr>
      <w:r w:rsidRPr="00AB411E">
        <w:rPr>
          <w:sz w:val="28"/>
        </w:rPr>
        <w:t>Составители:</w:t>
      </w:r>
    </w:p>
    <w:p w:rsidR="00AB411E" w:rsidRDefault="00AB411E" w:rsidP="00AB411E">
      <w:pPr>
        <w:jc w:val="both"/>
        <w:rPr>
          <w:sz w:val="28"/>
        </w:rPr>
      </w:pPr>
      <w:r>
        <w:rPr>
          <w:b/>
          <w:sz w:val="28"/>
        </w:rPr>
        <w:t>Е.Н. Басовская</w:t>
      </w:r>
      <w:r>
        <w:rPr>
          <w:sz w:val="28"/>
        </w:rPr>
        <w:t xml:space="preserve"> к. филол. н., проф.</w:t>
      </w:r>
    </w:p>
    <w:p w:rsidR="00AB411E" w:rsidRPr="00AB411E" w:rsidRDefault="00AB411E" w:rsidP="00AB411E">
      <w:pPr>
        <w:jc w:val="both"/>
        <w:rPr>
          <w:sz w:val="28"/>
        </w:rPr>
      </w:pPr>
      <w:r w:rsidRPr="00AB411E">
        <w:rPr>
          <w:b/>
          <w:sz w:val="28"/>
        </w:rPr>
        <w:t>О.И. Киянская</w:t>
      </w:r>
      <w:r w:rsidRPr="00AB411E">
        <w:rPr>
          <w:sz w:val="28"/>
        </w:rPr>
        <w:t xml:space="preserve"> д. и. н., проф. </w:t>
      </w:r>
    </w:p>
    <w:p w:rsidR="00AB411E" w:rsidRDefault="00AB411E" w:rsidP="00AB411E">
      <w:pPr>
        <w:jc w:val="both"/>
        <w:rPr>
          <w:sz w:val="28"/>
        </w:rPr>
      </w:pPr>
      <w:r w:rsidRPr="00AB411E">
        <w:rPr>
          <w:b/>
          <w:sz w:val="28"/>
        </w:rPr>
        <w:t>Н.Я. Макарова</w:t>
      </w:r>
      <w:r>
        <w:rPr>
          <w:sz w:val="28"/>
        </w:rPr>
        <w:t xml:space="preserve"> к. пед.н., доц.</w:t>
      </w: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ind w:firstLine="851"/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© Российский государственный</w:t>
      </w:r>
    </w:p>
    <w:p w:rsidR="00AB411E" w:rsidRDefault="00AB411E" w:rsidP="00AB411E">
      <w:pPr>
        <w:pStyle w:val="a3"/>
        <w:tabs>
          <w:tab w:val="clear" w:pos="4153"/>
          <w:tab w:val="clear" w:pos="8306"/>
        </w:tabs>
        <w:jc w:val="both"/>
        <w:rPr>
          <w:sz w:val="28"/>
        </w:rPr>
      </w:pPr>
      <w:r>
        <w:rPr>
          <w:sz w:val="28"/>
        </w:rPr>
        <w:t>гуманитарный университет, 201</w:t>
      </w:r>
      <w:r w:rsidR="00E948F7">
        <w:rPr>
          <w:sz w:val="28"/>
        </w:rPr>
        <w:t>7</w:t>
      </w:r>
    </w:p>
    <w:p w:rsidR="00AB411E" w:rsidRDefault="00AB411E" w:rsidP="00AB411E">
      <w:pPr>
        <w:rPr>
          <w:sz w:val="28"/>
          <w:szCs w:val="28"/>
        </w:rPr>
      </w:pPr>
    </w:p>
    <w:p w:rsidR="00AB411E" w:rsidRDefault="00AB411E" w:rsidP="00AB411E">
      <w:pPr>
        <w:rPr>
          <w:sz w:val="28"/>
          <w:szCs w:val="28"/>
        </w:rPr>
      </w:pPr>
    </w:p>
    <w:p w:rsidR="00AB411E" w:rsidRDefault="00AB411E" w:rsidP="00AB411E">
      <w:pPr>
        <w:rPr>
          <w:sz w:val="28"/>
          <w:szCs w:val="28"/>
        </w:rPr>
      </w:pPr>
    </w:p>
    <w:p w:rsidR="00FC2AF6" w:rsidRDefault="00FC2AF6" w:rsidP="00AB411E">
      <w:pPr>
        <w:rPr>
          <w:sz w:val="28"/>
          <w:szCs w:val="28"/>
        </w:rPr>
      </w:pPr>
    </w:p>
    <w:p w:rsidR="00580BA9" w:rsidRDefault="00580BA9" w:rsidP="00AB411E">
      <w:pPr>
        <w:jc w:val="center"/>
        <w:rPr>
          <w:sz w:val="28"/>
          <w:szCs w:val="28"/>
        </w:rPr>
      </w:pPr>
    </w:p>
    <w:p w:rsidR="00AB411E" w:rsidRDefault="00E17D69" w:rsidP="00AB411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AB411E" w:rsidRDefault="00AB411E" w:rsidP="00AB411E">
      <w:pPr>
        <w:jc w:val="center"/>
        <w:rPr>
          <w:sz w:val="28"/>
          <w:szCs w:val="28"/>
        </w:rPr>
      </w:pPr>
    </w:p>
    <w:p w:rsidR="00AB411E" w:rsidRDefault="00AB411E" w:rsidP="00AB411E">
      <w:pPr>
        <w:jc w:val="center"/>
        <w:rPr>
          <w:sz w:val="28"/>
          <w:szCs w:val="28"/>
        </w:rPr>
      </w:pPr>
    </w:p>
    <w:p w:rsidR="00AB411E" w:rsidRDefault="00580BA9" w:rsidP="00AB41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tbl>
      <w:tblPr>
        <w:tblW w:w="0" w:type="auto"/>
        <w:tblLook w:val="01E0"/>
      </w:tblPr>
      <w:tblGrid>
        <w:gridCol w:w="7668"/>
        <w:gridCol w:w="1903"/>
      </w:tblGrid>
      <w:tr w:rsidR="00AB411E" w:rsidRPr="000459B7" w:rsidTr="000459B7">
        <w:tc>
          <w:tcPr>
            <w:tcW w:w="7668" w:type="dxa"/>
          </w:tcPr>
          <w:p w:rsidR="00AB411E" w:rsidRPr="000459B7" w:rsidRDefault="00E17D69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903" w:type="dxa"/>
          </w:tcPr>
          <w:p w:rsidR="00AB411E" w:rsidRPr="000459B7" w:rsidRDefault="00DD6FCB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4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593695" w:rsidP="00580BA9">
            <w:pPr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ТРЕБОВАНИЯ, ПРЕДЪЯВЛЯЕМЫЕ К ДИПЛОМНЫМ РАБОТАМ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CC2DF4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ВЫБОР ТЕМЫ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CC2DF4" w:rsidP="000459B7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НАУЧНЫЙ РУКОВОДИТЕЛЬ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D6FCB" w:rsidRPr="000459B7">
              <w:rPr>
                <w:sz w:val="28"/>
                <w:szCs w:val="28"/>
              </w:rPr>
              <w:t>7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CC2DF4" w:rsidP="000459B7">
            <w:pPr>
              <w:shd w:val="clear" w:color="auto" w:fill="FFFFFF"/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СТРУКТУРА И СОДЕРЖАНИЕ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900D91" w:rsidP="000459B7">
            <w:pPr>
              <w:pStyle w:val="a9"/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ГРАФИК ПОДГОТОВКИ 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FCB" w:rsidRPr="000459B7">
              <w:rPr>
                <w:sz w:val="28"/>
                <w:szCs w:val="28"/>
              </w:rPr>
              <w:t>1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BF32BD" w:rsidP="000459B7">
            <w:pPr>
              <w:pStyle w:val="a6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ОФОРМЛЕНИЕ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FCB" w:rsidRPr="000459B7">
              <w:rPr>
                <w:sz w:val="28"/>
                <w:szCs w:val="28"/>
              </w:rPr>
              <w:t>1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E51886" w:rsidP="000459B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ПРЕДВАРИТЕЛЬНАЯ ЗАЩИТА 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FCB" w:rsidRPr="000459B7">
              <w:rPr>
                <w:sz w:val="28"/>
                <w:szCs w:val="28"/>
              </w:rPr>
              <w:t>3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B97486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ПОДГОТОВКА К ЗАЩИТЕ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FCB" w:rsidRPr="000459B7">
              <w:rPr>
                <w:sz w:val="28"/>
                <w:szCs w:val="28"/>
              </w:rPr>
              <w:t>4</w:t>
            </w:r>
          </w:p>
        </w:tc>
      </w:tr>
      <w:tr w:rsidR="00AB411E" w:rsidRPr="000459B7" w:rsidTr="000459B7">
        <w:tc>
          <w:tcPr>
            <w:tcW w:w="7668" w:type="dxa"/>
          </w:tcPr>
          <w:p w:rsidR="00AB411E" w:rsidRPr="000459B7" w:rsidRDefault="00B97486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ЗАЩИТА ДИПЛОМНОЙ РАБОТЫ</w:t>
            </w:r>
          </w:p>
        </w:tc>
        <w:tc>
          <w:tcPr>
            <w:tcW w:w="1903" w:type="dxa"/>
          </w:tcPr>
          <w:p w:rsidR="00AB411E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D6FCB" w:rsidRPr="000459B7">
              <w:rPr>
                <w:sz w:val="28"/>
                <w:szCs w:val="28"/>
              </w:rPr>
              <w:t>6</w:t>
            </w:r>
          </w:p>
        </w:tc>
      </w:tr>
      <w:tr w:rsidR="00AE4B31" w:rsidRPr="000459B7" w:rsidTr="000459B7">
        <w:tc>
          <w:tcPr>
            <w:tcW w:w="7668" w:type="dxa"/>
          </w:tcPr>
          <w:p w:rsidR="00AE4B31" w:rsidRPr="000459B7" w:rsidRDefault="00AE4B31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КРИТЕРИИ ОЦЕНКИ ДИПЛОМНОЙ РАБОТЫ</w:t>
            </w:r>
          </w:p>
        </w:tc>
        <w:tc>
          <w:tcPr>
            <w:tcW w:w="1903" w:type="dxa"/>
          </w:tcPr>
          <w:p w:rsidR="00AE4B31" w:rsidRPr="000459B7" w:rsidRDefault="00CE4F09" w:rsidP="00CE4F0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Приложение 1 Образец заявления на дипломную работу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Приложение 2 Образец титульного листа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3 Оформление содержания 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4 Структура списка источников и литературы 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5 </w:t>
            </w:r>
            <w:r w:rsidR="00B852FD" w:rsidRPr="000459B7">
              <w:rPr>
                <w:sz w:val="28"/>
                <w:szCs w:val="28"/>
              </w:rPr>
              <w:t>Примеры</w:t>
            </w:r>
            <w:r w:rsidRPr="000459B7">
              <w:rPr>
                <w:sz w:val="28"/>
                <w:szCs w:val="28"/>
              </w:rPr>
              <w:t xml:space="preserve"> оформления сносок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1252CF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6 </w:t>
            </w:r>
            <w:r w:rsidR="00580BA9" w:rsidRPr="000459B7">
              <w:rPr>
                <w:sz w:val="28"/>
                <w:szCs w:val="28"/>
              </w:rPr>
              <w:t xml:space="preserve">График подготовки дипломной работы 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252CF" w:rsidRPr="000459B7" w:rsidTr="000459B7">
        <w:tc>
          <w:tcPr>
            <w:tcW w:w="7668" w:type="dxa"/>
          </w:tcPr>
          <w:p w:rsidR="001252CF" w:rsidRPr="000459B7" w:rsidRDefault="00580BA9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7 </w:t>
            </w:r>
            <w:r w:rsidR="00FF4A5A" w:rsidRPr="000459B7">
              <w:rPr>
                <w:sz w:val="28"/>
                <w:szCs w:val="28"/>
              </w:rPr>
              <w:t>Примеры</w:t>
            </w:r>
            <w:r w:rsidR="001252CF" w:rsidRPr="000459B7">
              <w:rPr>
                <w:sz w:val="28"/>
                <w:szCs w:val="28"/>
              </w:rPr>
              <w:t xml:space="preserve"> библиографического описания</w:t>
            </w:r>
          </w:p>
        </w:tc>
        <w:tc>
          <w:tcPr>
            <w:tcW w:w="1903" w:type="dxa"/>
          </w:tcPr>
          <w:p w:rsidR="001252CF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852FD" w:rsidRPr="000459B7" w:rsidTr="000459B7">
        <w:tc>
          <w:tcPr>
            <w:tcW w:w="7668" w:type="dxa"/>
          </w:tcPr>
          <w:p w:rsidR="00B852FD" w:rsidRPr="000459B7" w:rsidRDefault="00B852FD" w:rsidP="000459B7">
            <w:pPr>
              <w:spacing w:line="360" w:lineRule="auto"/>
              <w:ind w:left="1800" w:hanging="1800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>Приложение 8 Примеры библиографического описания видео- и материалов</w:t>
            </w:r>
          </w:p>
        </w:tc>
        <w:tc>
          <w:tcPr>
            <w:tcW w:w="1903" w:type="dxa"/>
          </w:tcPr>
          <w:p w:rsidR="00B852FD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580BA9" w:rsidRPr="000459B7" w:rsidTr="000459B7">
        <w:tc>
          <w:tcPr>
            <w:tcW w:w="7668" w:type="dxa"/>
          </w:tcPr>
          <w:p w:rsidR="00580BA9" w:rsidRPr="000459B7" w:rsidRDefault="00580BA9" w:rsidP="000459B7">
            <w:pPr>
              <w:spacing w:line="360" w:lineRule="auto"/>
              <w:rPr>
                <w:sz w:val="28"/>
                <w:szCs w:val="28"/>
              </w:rPr>
            </w:pPr>
            <w:r w:rsidRPr="000459B7">
              <w:rPr>
                <w:sz w:val="28"/>
                <w:szCs w:val="28"/>
              </w:rPr>
              <w:t xml:space="preserve">Приложение </w:t>
            </w:r>
            <w:r w:rsidR="00B852FD" w:rsidRPr="000459B7">
              <w:rPr>
                <w:sz w:val="28"/>
                <w:szCs w:val="28"/>
              </w:rPr>
              <w:t>9</w:t>
            </w:r>
            <w:r w:rsidRPr="000459B7">
              <w:rPr>
                <w:sz w:val="28"/>
                <w:szCs w:val="28"/>
              </w:rPr>
              <w:t xml:space="preserve"> Образец первого слайда презентации  </w:t>
            </w:r>
          </w:p>
        </w:tc>
        <w:tc>
          <w:tcPr>
            <w:tcW w:w="1903" w:type="dxa"/>
          </w:tcPr>
          <w:p w:rsidR="00580BA9" w:rsidRPr="000459B7" w:rsidRDefault="00CE4F09" w:rsidP="000459B7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</w:tbl>
    <w:p w:rsidR="00AB411E" w:rsidRDefault="00AB411E" w:rsidP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AB411E">
      <w:pPr>
        <w:rPr>
          <w:sz w:val="28"/>
          <w:szCs w:val="28"/>
        </w:rPr>
      </w:pPr>
    </w:p>
    <w:p w:rsidR="00AB411E" w:rsidRDefault="00E17D69" w:rsidP="00FF4A5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17D69" w:rsidRDefault="00E17D69" w:rsidP="00AB411E">
      <w:pPr>
        <w:jc w:val="center"/>
        <w:rPr>
          <w:sz w:val="28"/>
          <w:szCs w:val="28"/>
        </w:rPr>
      </w:pPr>
    </w:p>
    <w:p w:rsidR="00E17D69" w:rsidRDefault="00E17D69" w:rsidP="00AB411E">
      <w:pPr>
        <w:jc w:val="center"/>
        <w:rPr>
          <w:sz w:val="28"/>
          <w:szCs w:val="28"/>
        </w:rPr>
      </w:pPr>
    </w:p>
    <w:p w:rsidR="0054678D" w:rsidRPr="00DD3618" w:rsidRDefault="0054678D" w:rsidP="00DD3618">
      <w:pPr>
        <w:spacing w:line="360" w:lineRule="auto"/>
        <w:ind w:firstLine="684"/>
        <w:jc w:val="both"/>
        <w:rPr>
          <w:color w:val="FF0000"/>
          <w:sz w:val="28"/>
          <w:szCs w:val="28"/>
        </w:rPr>
      </w:pPr>
      <w:r w:rsidRPr="00BB18EB">
        <w:rPr>
          <w:sz w:val="28"/>
          <w:szCs w:val="28"/>
        </w:rPr>
        <w:t xml:space="preserve">Данные </w:t>
      </w:r>
      <w:r w:rsidR="00E17D69" w:rsidRPr="00BB18EB">
        <w:rPr>
          <w:sz w:val="28"/>
          <w:szCs w:val="28"/>
        </w:rPr>
        <w:t>рекомендации</w:t>
      </w:r>
      <w:r w:rsidRPr="00BB18EB">
        <w:rPr>
          <w:sz w:val="28"/>
          <w:szCs w:val="28"/>
        </w:rPr>
        <w:t xml:space="preserve"> разработаны в соответствии с </w:t>
      </w:r>
      <w:r w:rsidR="00BB18EB" w:rsidRPr="00BB18EB">
        <w:rPr>
          <w:sz w:val="28"/>
          <w:szCs w:val="28"/>
        </w:rPr>
        <w:t xml:space="preserve"> Федеральным Законом от 29.12.2012 г. №273-ФЗ «Об образовании в Российской Федерации»</w:t>
      </w:r>
      <w:r w:rsidR="00BB18EB">
        <w:rPr>
          <w:sz w:val="28"/>
          <w:szCs w:val="28"/>
        </w:rPr>
        <w:t xml:space="preserve">, </w:t>
      </w:r>
      <w:r w:rsidR="00DD3618" w:rsidRPr="00125154">
        <w:rPr>
          <w:sz w:val="28"/>
          <w:szCs w:val="28"/>
        </w:rPr>
        <w:t xml:space="preserve"> </w:t>
      </w:r>
      <w:r w:rsidR="00DD3618">
        <w:rPr>
          <w:sz w:val="28"/>
          <w:szCs w:val="28"/>
        </w:rPr>
        <w:t>Федеральным г</w:t>
      </w:r>
      <w:r w:rsidR="00DD3618" w:rsidRPr="00125154">
        <w:rPr>
          <w:sz w:val="28"/>
          <w:szCs w:val="28"/>
        </w:rPr>
        <w:t>осударственным образоват</w:t>
      </w:r>
      <w:r w:rsidR="00DD3618">
        <w:rPr>
          <w:sz w:val="28"/>
          <w:szCs w:val="28"/>
        </w:rPr>
        <w:t xml:space="preserve">ельным стандартом высшего образования по направлению подготовки </w:t>
      </w:r>
      <w:r w:rsidR="00DD3618" w:rsidRPr="00EC4CF1">
        <w:rPr>
          <w:color w:val="000000"/>
          <w:sz w:val="28"/>
          <w:szCs w:val="28"/>
        </w:rPr>
        <w:t xml:space="preserve">№ </w:t>
      </w:r>
      <w:r w:rsidR="00DD3618">
        <w:rPr>
          <w:color w:val="000000"/>
          <w:sz w:val="28"/>
          <w:szCs w:val="28"/>
        </w:rPr>
        <w:t>42.03.02</w:t>
      </w:r>
      <w:r w:rsidR="00DD3618" w:rsidRPr="00EC4CF1">
        <w:rPr>
          <w:color w:val="000000"/>
          <w:sz w:val="28"/>
          <w:szCs w:val="28"/>
        </w:rPr>
        <w:t xml:space="preserve"> – «Журналистика» с присвоением </w:t>
      </w:r>
      <w:r w:rsidR="00DD3618" w:rsidRPr="009E630E">
        <w:rPr>
          <w:color w:val="000000"/>
          <w:sz w:val="28"/>
          <w:szCs w:val="28"/>
        </w:rPr>
        <w:t>квалификации (степени) «Бакалавр», а также в соответствии с Положением «О</w:t>
      </w:r>
      <w:r w:rsidR="00DD3618" w:rsidRPr="009E630E">
        <w:rPr>
          <w:sz w:val="28"/>
          <w:szCs w:val="28"/>
        </w:rPr>
        <w:t xml:space="preserve"> проведении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</w:t>
      </w:r>
      <w:r w:rsidR="00DD3618" w:rsidRPr="009E630E">
        <w:rPr>
          <w:color w:val="000000"/>
          <w:sz w:val="28"/>
          <w:szCs w:val="28"/>
        </w:rPr>
        <w:t>»</w:t>
      </w:r>
      <w:r w:rsidRPr="00E17D69">
        <w:rPr>
          <w:sz w:val="28"/>
          <w:szCs w:val="28"/>
        </w:rPr>
        <w:t>.</w:t>
      </w:r>
    </w:p>
    <w:p w:rsidR="0054678D" w:rsidRPr="00E17D69" w:rsidRDefault="00BB18EB" w:rsidP="00BB18EB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(далее ВКР) по направлению </w:t>
      </w:r>
      <w:r w:rsidR="00E17D69" w:rsidRPr="00E17D69">
        <w:rPr>
          <w:sz w:val="28"/>
          <w:szCs w:val="28"/>
        </w:rPr>
        <w:t xml:space="preserve">«Журналистика» </w:t>
      </w:r>
      <w:r w:rsidR="0054678D" w:rsidRPr="00E17D69">
        <w:rPr>
          <w:sz w:val="28"/>
          <w:szCs w:val="28"/>
        </w:rPr>
        <w:t>– квалификационная работа исследовательского характера</w:t>
      </w:r>
      <w:r w:rsidR="00E17D69" w:rsidRPr="00E17D69">
        <w:rPr>
          <w:sz w:val="28"/>
          <w:szCs w:val="28"/>
        </w:rPr>
        <w:t>, представляющая собой заключительный, итоговый этап работы студента, обобщающий и актуализирующий приобретенные им за время обучения знания, умения и опыт.</w:t>
      </w:r>
    </w:p>
    <w:p w:rsidR="0054678D" w:rsidRPr="00E17D69" w:rsidRDefault="0054678D" w:rsidP="0054678D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E17D69">
        <w:rPr>
          <w:b/>
          <w:sz w:val="28"/>
          <w:szCs w:val="28"/>
        </w:rPr>
        <w:t xml:space="preserve">Цели </w:t>
      </w:r>
      <w:r w:rsidR="006A6E3D">
        <w:rPr>
          <w:b/>
          <w:sz w:val="28"/>
          <w:szCs w:val="28"/>
        </w:rPr>
        <w:t>ВЫПУСКНОЙ КВАЛИФИКАЦИОННОЙ</w:t>
      </w:r>
      <w:r w:rsidRPr="00E17D69">
        <w:rPr>
          <w:b/>
          <w:sz w:val="28"/>
          <w:szCs w:val="28"/>
        </w:rPr>
        <w:t xml:space="preserve"> работы</w:t>
      </w:r>
      <w:r w:rsidRPr="00E17D69">
        <w:rPr>
          <w:sz w:val="28"/>
          <w:szCs w:val="28"/>
        </w:rPr>
        <w:t>:</w:t>
      </w:r>
    </w:p>
    <w:p w:rsidR="0054678D" w:rsidRPr="00FF4714" w:rsidRDefault="0054678D" w:rsidP="0054678D">
      <w:pPr>
        <w:pStyle w:val="a6"/>
        <w:numPr>
          <w:ilvl w:val="0"/>
          <w:numId w:val="1"/>
        </w:numPr>
        <w:tabs>
          <w:tab w:val="clear" w:pos="2329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napToGrid w:val="0"/>
          <w:sz w:val="28"/>
          <w:szCs w:val="28"/>
        </w:rPr>
        <w:t>систематизация, закрепление и расширение полученных в ходе обучения теоретических и прак</w:t>
      </w:r>
      <w:r w:rsidR="00BB18EB">
        <w:rPr>
          <w:snapToGrid w:val="0"/>
          <w:sz w:val="28"/>
          <w:szCs w:val="28"/>
        </w:rPr>
        <w:t>тических знаний по направлению;</w:t>
      </w:r>
    </w:p>
    <w:p w:rsidR="0054678D" w:rsidRPr="00FF4714" w:rsidRDefault="0054678D" w:rsidP="0054678D">
      <w:pPr>
        <w:pStyle w:val="a6"/>
        <w:numPr>
          <w:ilvl w:val="0"/>
          <w:numId w:val="1"/>
        </w:numPr>
        <w:tabs>
          <w:tab w:val="clear" w:pos="2329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применение полученных знаний и навыков при решении конкретных научных и практических задач;</w:t>
      </w:r>
    </w:p>
    <w:p w:rsidR="0054678D" w:rsidRPr="00FF4714" w:rsidRDefault="0054678D" w:rsidP="0054678D">
      <w:pPr>
        <w:pStyle w:val="a6"/>
        <w:numPr>
          <w:ilvl w:val="0"/>
          <w:numId w:val="1"/>
        </w:numPr>
        <w:tabs>
          <w:tab w:val="clear" w:pos="2329"/>
          <w:tab w:val="num" w:pos="0"/>
        </w:tabs>
        <w:spacing w:before="0" w:beforeAutospacing="0" w:after="0" w:afterAutospacing="0"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демонстрация навыков самостоятельной аналитической и исследовательской работы, умения делать обобщения, выводы, разрабатывать практические рекомендации в исследуемой области</w:t>
      </w:r>
      <w:r>
        <w:rPr>
          <w:sz w:val="28"/>
          <w:szCs w:val="28"/>
        </w:rPr>
        <w:t>.</w:t>
      </w:r>
    </w:p>
    <w:p w:rsidR="0054678D" w:rsidRPr="00FF4714" w:rsidRDefault="0054678D" w:rsidP="00BB18EB">
      <w:pPr>
        <w:pStyle w:val="normal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 xml:space="preserve"> </w:t>
      </w:r>
      <w:r w:rsidR="00BB18EB">
        <w:rPr>
          <w:sz w:val="28"/>
          <w:szCs w:val="28"/>
        </w:rPr>
        <w:t xml:space="preserve">ВКР выявляет </w:t>
      </w:r>
      <w:r w:rsidRPr="00FF4714">
        <w:rPr>
          <w:sz w:val="28"/>
          <w:szCs w:val="28"/>
        </w:rPr>
        <w:t>уровень общей проф</w:t>
      </w:r>
      <w:r w:rsidR="00BB18EB">
        <w:rPr>
          <w:sz w:val="28"/>
          <w:szCs w:val="28"/>
        </w:rPr>
        <w:t>ессиональной подготовки бакалавра</w:t>
      </w:r>
      <w:r w:rsidRPr="00FF4714">
        <w:rPr>
          <w:sz w:val="28"/>
          <w:szCs w:val="28"/>
        </w:rPr>
        <w:t xml:space="preserve">, его знания в области источниковедения, историографии, </w:t>
      </w:r>
      <w:r>
        <w:rPr>
          <w:sz w:val="28"/>
          <w:szCs w:val="28"/>
        </w:rPr>
        <w:t>истории, теории и практики журналистики</w:t>
      </w:r>
      <w:r w:rsidRPr="00FF4714">
        <w:rPr>
          <w:sz w:val="28"/>
          <w:szCs w:val="28"/>
        </w:rPr>
        <w:t xml:space="preserve">, а также способность свободно ориентироваться в круге проблем и вопросов, непосредственно связанных с избранной темой. Дипломная работа должна свидетельствовать о достаточно высоком уровне специальных знаний </w:t>
      </w:r>
      <w:r w:rsidRPr="00B76B45">
        <w:rPr>
          <w:sz w:val="28"/>
          <w:szCs w:val="28"/>
        </w:rPr>
        <w:t>студента, имеющих отношение к избранной проблеме.</w:t>
      </w:r>
      <w:r w:rsidR="00602978" w:rsidRPr="00B76B45">
        <w:rPr>
          <w:sz w:val="28"/>
          <w:szCs w:val="28"/>
        </w:rPr>
        <w:t xml:space="preserve"> Вместе с тем дипломная работа не содержит открытий, а является результатом анализа и обобщения научных достижений, </w:t>
      </w:r>
      <w:r w:rsidR="00B76B45" w:rsidRPr="00B76B45">
        <w:rPr>
          <w:sz w:val="28"/>
          <w:szCs w:val="28"/>
        </w:rPr>
        <w:t xml:space="preserve">которые служат опорой </w:t>
      </w:r>
      <w:r w:rsidR="00602978" w:rsidRPr="00B76B45">
        <w:rPr>
          <w:sz w:val="28"/>
          <w:szCs w:val="28"/>
        </w:rPr>
        <w:t xml:space="preserve">в </w:t>
      </w:r>
      <w:r w:rsidR="00B76B45" w:rsidRPr="00B76B45">
        <w:rPr>
          <w:sz w:val="28"/>
          <w:szCs w:val="28"/>
        </w:rPr>
        <w:t>исследовательской работе</w:t>
      </w:r>
      <w:r w:rsidR="00602978" w:rsidRPr="00B76B45">
        <w:rPr>
          <w:sz w:val="28"/>
          <w:szCs w:val="28"/>
        </w:rPr>
        <w:t>, предполагающей новые результаты, самостоятельные наблюдения и выводы.</w:t>
      </w:r>
    </w:p>
    <w:p w:rsidR="0054678D" w:rsidRPr="00FF4714" w:rsidRDefault="0054678D" w:rsidP="00E56096">
      <w:pPr>
        <w:pStyle w:val="normal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 xml:space="preserve">Защита </w:t>
      </w:r>
      <w:r w:rsidR="00E56096">
        <w:rPr>
          <w:sz w:val="28"/>
          <w:szCs w:val="28"/>
        </w:rPr>
        <w:t xml:space="preserve">ВКР </w:t>
      </w:r>
      <w:r w:rsidRPr="00FF4714">
        <w:rPr>
          <w:sz w:val="28"/>
          <w:szCs w:val="28"/>
        </w:rPr>
        <w:t xml:space="preserve">является обязательной частью государственной </w:t>
      </w:r>
      <w:r w:rsidR="00DD3618" w:rsidRPr="00FF4714">
        <w:rPr>
          <w:sz w:val="28"/>
          <w:szCs w:val="28"/>
        </w:rPr>
        <w:t xml:space="preserve">итоговой </w:t>
      </w:r>
      <w:r w:rsidRPr="00FF4714">
        <w:rPr>
          <w:sz w:val="28"/>
          <w:szCs w:val="28"/>
        </w:rPr>
        <w:t>ат</w:t>
      </w:r>
      <w:r w:rsidR="00DD3618">
        <w:rPr>
          <w:sz w:val="28"/>
          <w:szCs w:val="28"/>
        </w:rPr>
        <w:t>тестации студента</w:t>
      </w:r>
      <w:r w:rsidRPr="00FF4714">
        <w:rPr>
          <w:sz w:val="28"/>
          <w:szCs w:val="28"/>
        </w:rPr>
        <w:t xml:space="preserve">. На основании успешной сдачи государственного </w:t>
      </w:r>
      <w:r w:rsidR="004C388E">
        <w:rPr>
          <w:sz w:val="28"/>
          <w:szCs w:val="28"/>
        </w:rPr>
        <w:t xml:space="preserve">междисциплинарного </w:t>
      </w:r>
      <w:r w:rsidRPr="00FF4714">
        <w:rPr>
          <w:sz w:val="28"/>
          <w:szCs w:val="28"/>
        </w:rPr>
        <w:t xml:space="preserve">экзамена и защиты </w:t>
      </w:r>
      <w:r w:rsidR="00DD3618">
        <w:rPr>
          <w:sz w:val="28"/>
          <w:szCs w:val="28"/>
        </w:rPr>
        <w:t>ВРК</w:t>
      </w:r>
      <w:r w:rsidRPr="00FF4714">
        <w:rPr>
          <w:sz w:val="28"/>
          <w:szCs w:val="28"/>
        </w:rPr>
        <w:t xml:space="preserve"> работы выпускнику присваивается квалификация в соответствии с </w:t>
      </w:r>
      <w:r w:rsidR="00DD3618">
        <w:rPr>
          <w:sz w:val="28"/>
          <w:szCs w:val="28"/>
        </w:rPr>
        <w:t xml:space="preserve">направлением подготовки  </w:t>
      </w:r>
      <w:r w:rsidRPr="00FF4714">
        <w:rPr>
          <w:sz w:val="28"/>
          <w:szCs w:val="28"/>
        </w:rPr>
        <w:t xml:space="preserve">и выдается диплом </w:t>
      </w:r>
      <w:r w:rsidR="00E17D69">
        <w:rPr>
          <w:sz w:val="28"/>
          <w:szCs w:val="28"/>
        </w:rPr>
        <w:t xml:space="preserve"> </w:t>
      </w:r>
      <w:r w:rsidRPr="00FF4714">
        <w:rPr>
          <w:sz w:val="28"/>
          <w:szCs w:val="28"/>
        </w:rPr>
        <w:t>о высшем образовании.</w:t>
      </w:r>
    </w:p>
    <w:p w:rsidR="00AB411E" w:rsidRDefault="00AB411E" w:rsidP="00AB411E">
      <w:pPr>
        <w:rPr>
          <w:sz w:val="28"/>
          <w:szCs w:val="28"/>
        </w:rPr>
      </w:pPr>
    </w:p>
    <w:p w:rsidR="00DD3618" w:rsidRDefault="00DD3618" w:rsidP="00DD3618">
      <w:pPr>
        <w:spacing w:line="360" w:lineRule="auto"/>
        <w:ind w:right="-57" w:firstLine="14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Выпускная квалификационная работа </w:t>
      </w:r>
      <w:r w:rsidRPr="00D1427F">
        <w:rPr>
          <w:sz w:val="28"/>
          <w:szCs w:val="28"/>
        </w:rPr>
        <w:t xml:space="preserve"> студента должн</w:t>
      </w:r>
      <w:r>
        <w:rPr>
          <w:sz w:val="28"/>
          <w:szCs w:val="28"/>
        </w:rPr>
        <w:t>а</w:t>
      </w:r>
      <w:r w:rsidRPr="00D1427F">
        <w:rPr>
          <w:sz w:val="28"/>
          <w:szCs w:val="28"/>
        </w:rPr>
        <w:t xml:space="preserve"> продемонстрировать овладение им следующими компетенциями: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Pr="00776664">
        <w:rPr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 (ОК-6); 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работать в коллективе, толерантно воспринимая социальные, этнические, конфессиональные и культурные различия (ОК-7);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ориентироваться в мировых тенденциях развития медиаотрасли, знать базовые принципы формирования медиасистем, специфику различных видов СМИ, особенности национальных медиамоделей и реалии функционирования российских СМИ, быть осведомленным в области важнейших инновационных практик в сфере массмедиа (ОПК-2);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 w:rsidRPr="007766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 xml:space="preserve">пособность понимать сущность журналистской профессии как социальной, информационной, творческой, знать ее базовые характеристики, смысл социальных ролей журналиста, качеств личности, необходимых для ответственного выполнения профессиональных функций (ОПК-3); 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ориентироваться в основных этапах и процессах развития отечественной литературы и журналистики, использовать этот опыт в практике профессиональной деятельности (ОПК-4);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 xml:space="preserve">пособность ориентироваться в основных этапах и процессах развития зарубежной литературы и журналистики, использовать этот опыт в профессиональной деятельности (ОПК-5); 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анализировать основные тенденции формирования социальной структуры современного общества, ориентироваться в различных сферах жизни общества, которые являются объектом освещения в СМИ (ОПК-6);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 w:rsidRPr="0077666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руководствоваться в профессиональной деятельности правовыми нормами, регулирующими функционирование СМИ (ОПК-7);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следовать в профессиональной деятельности основным российским и международным документам по журналистской этике (ОПК-8);</w:t>
      </w:r>
    </w:p>
    <w:p w:rsidR="00DD3618" w:rsidRDefault="00DD3618" w:rsidP="00DD3618">
      <w:pPr>
        <w:numPr>
          <w:ilvl w:val="0"/>
          <w:numId w:val="19"/>
        </w:numPr>
        <w:spacing w:line="360" w:lineRule="auto"/>
        <w:ind w:left="0" w:right="-57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76664">
        <w:rPr>
          <w:sz w:val="28"/>
          <w:szCs w:val="28"/>
        </w:rPr>
        <w:t>пособность базироваться на современном представлении о роли аудитории в потреблении и производстве массовой информации, знать методы изучения аудитории, понимать социальный смысл общественного участия в функционировании СМИ, природу и роль общественного мнения, знать основные методы его изучения, использовать эффективные формы взаимодействия с ним (ОПК-9);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76664">
        <w:rPr>
          <w:rFonts w:ascii="Times New Roman" w:hAnsi="Times New Roman"/>
          <w:sz w:val="28"/>
          <w:szCs w:val="28"/>
        </w:rPr>
        <w:t xml:space="preserve"> учитывать в профессиональной деятельности психологические и социально-психологические составляющие функционирования СМИ, особенности работы журналиста в данном аспекте (ОПК-10);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учитывать в профессиональной деятельности экономические регуляторы деятельности СМИ, знать базовые принципы формирования организационной структуры редакционного комплекса, функции сотрудников различного должностного статуса и углубленно круга обязанностей корреспондентского корпуса, знать технологию продвижения публикаций СМИ, основы медиаменеджмента (ОПК-11);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понимать сущность журналистской деятельности как многоаспектной, включающей подготовку собственных публикаций и работу с другими участниками медиапроизводства; индивидуальную и коллективную деятельность; текстовую и внетекстовую работу (проектную, продюсерскую, организаторскую), следовать базовым профессиональным стандартам журналистской работы (ОПК-12);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следовать принципам работы журналиста с источниками информации, знать методы ее сбора, селекции, проверки и анализа, возможности электронных баз данных и методы работы с ними (ОПК-13);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Pr="00776664">
        <w:rPr>
          <w:rFonts w:ascii="Times New Roman" w:hAnsi="Times New Roman"/>
          <w:sz w:val="28"/>
          <w:szCs w:val="28"/>
        </w:rPr>
        <w:t xml:space="preserve">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инновационные подходы при создании медиатекстов (ОПК-14);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ориентироваться в наиболее распространенных форматах печатных изданий, теле-, радиопрограмм, интернет-СМИ, современной жанровой и стилевой специфике различного рода медиатекстов, углубленно знать особенности новостной журналистики и представлять специфику других направлений (аналитическая, расследовательская, художественно-публицистическая журналистика) (ОПК-15);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776664">
        <w:rPr>
          <w:rFonts w:ascii="Times New Roman" w:hAnsi="Times New Roman"/>
          <w:sz w:val="28"/>
          <w:szCs w:val="28"/>
        </w:rPr>
        <w:t xml:space="preserve">ыть способным использовать современные методы редакторской работы (ОПК-16);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эффективно использовать лексические, грамматические, семантические, стилистические нормы современного русского языка в профессиональной деятельности (ОПК-17);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27F">
        <w:rPr>
          <w:rFonts w:ascii="Times New Roman" w:hAnsi="Times New Roman"/>
          <w:sz w:val="28"/>
          <w:szCs w:val="28"/>
        </w:rPr>
        <w:t xml:space="preserve">пособностью эффективно использовать иностранный язык в связи с профессиональными задачами (ОПК-18);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27F">
        <w:rPr>
          <w:rFonts w:ascii="Times New Roman" w:hAnsi="Times New Roman"/>
          <w:sz w:val="28"/>
          <w:szCs w:val="28"/>
        </w:rPr>
        <w:t xml:space="preserve">пособностью понимать специфику работы в условиях мультимедийной среды, владеть методами и технологиями подготовки медиапродукта в разных знаковых системах (вербальной, аудио-, видео-, графика, анимация) (ОПК-19);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27F">
        <w:rPr>
          <w:rFonts w:ascii="Times New Roman" w:hAnsi="Times New Roman"/>
          <w:sz w:val="28"/>
          <w:szCs w:val="28"/>
        </w:rPr>
        <w:t xml:space="preserve">пособностью использовать современную техническую базу и новейшие цифровые технологии, применяемые в медиасфере, для решения профессиональных задач, ориентироваться в современных тенденциях дизайна и инфографики в СМИ (ОПК-20); </w:t>
      </w:r>
    </w:p>
    <w:p w:rsidR="00DD3618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27F">
        <w:rPr>
          <w:rFonts w:ascii="Times New Roman" w:hAnsi="Times New Roman"/>
          <w:sz w:val="28"/>
          <w:szCs w:val="28"/>
        </w:rPr>
        <w:t xml:space="preserve">пособностью применять знание основ паблик рилейшнз и рекламы в профессиональной деятельности (ОПК-21);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D1427F">
        <w:rPr>
          <w:rFonts w:ascii="Times New Roman" w:hAnsi="Times New Roman"/>
          <w:sz w:val="28"/>
          <w:szCs w:val="28"/>
        </w:rPr>
        <w:t xml:space="preserve">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учетом основных требований информационной безопасности (ОПК-22).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выбирать актуальные темы, проблемы для публикаций, владеть методами сбора информации, ее проверки и анализа (ПК-1);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в рамках отведенного бюджета времени создавать материалы для массмедиа в определенных жанрах, форматах с использованием различных знаковых систем (вербальной, фото-, аудио-, видео-, графической) в зависимости от типа СМИ для размещения на различных мультимедийных платформах (ПК-2);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анализировать, оценивать и редактировать медиатексты, приводить их в соответствие с нормами, стандартами, форматами, стилями, технологическими требованиями, принятыми в СМИ разных типов (ПК-3);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разрабатывать локальный авторский медиапроект, участвовать в разработке, анализе и коррекции концепции СМИ (ПК-4);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участвовать в реализации медиапроекта, планировать работу, продвигать медиапродукт на информационный рынок, работать в команде, сотрудничать с техническими службами (ПК-5); </w:t>
      </w:r>
    </w:p>
    <w:p w:rsidR="00DD3618" w:rsidRPr="00D1427F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 xml:space="preserve">пособность к сотрудничеству с представителями различных сегментов общества, уметь работать с авторами и редакционной почтой (традиционной и электронной), организовывать интерактивное общение с аудиторией, используя социальные сети и другие современные медийные средства, готовность обеспечивать общественный резонанс публикаций, принимать участие в проведении на базе СМИ социально значимых акций (ПК-6); </w:t>
      </w:r>
    </w:p>
    <w:p w:rsidR="00DD3618" w:rsidRPr="00776664" w:rsidRDefault="00DD3618" w:rsidP="00DD3618">
      <w:pPr>
        <w:pStyle w:val="ListParagraph"/>
        <w:numPr>
          <w:ilvl w:val="0"/>
          <w:numId w:val="19"/>
        </w:numPr>
        <w:shd w:val="clear" w:color="auto" w:fill="FFFFFF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776664">
        <w:rPr>
          <w:rFonts w:ascii="Times New Roman" w:hAnsi="Times New Roman"/>
          <w:sz w:val="28"/>
          <w:szCs w:val="28"/>
        </w:rPr>
        <w:t>пособность участвовать в производственном процессе выхода печатного издания, теле-, радиопрограммы, мультимедийного материала в соответствии с современными технологическими требованиями (ПК-7).</w:t>
      </w:r>
    </w:p>
    <w:p w:rsidR="00593695" w:rsidRDefault="00593695" w:rsidP="00AB411E">
      <w:pPr>
        <w:rPr>
          <w:sz w:val="28"/>
          <w:szCs w:val="28"/>
        </w:rPr>
      </w:pPr>
    </w:p>
    <w:p w:rsidR="00DD3618" w:rsidRDefault="00DD3618" w:rsidP="00AB411E">
      <w:pPr>
        <w:rPr>
          <w:sz w:val="28"/>
          <w:szCs w:val="28"/>
        </w:rPr>
      </w:pPr>
    </w:p>
    <w:p w:rsidR="00593695" w:rsidRDefault="00593695" w:rsidP="00593695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FF4714">
        <w:rPr>
          <w:b/>
          <w:sz w:val="28"/>
          <w:szCs w:val="28"/>
        </w:rPr>
        <w:t xml:space="preserve">ТРЕБОВАНИЯ, ПРЕДЪЯВЛЯЕМЫЕ </w:t>
      </w:r>
    </w:p>
    <w:p w:rsidR="00593695" w:rsidRDefault="00593695" w:rsidP="00593695">
      <w:pPr>
        <w:spacing w:line="360" w:lineRule="auto"/>
        <w:ind w:firstLine="900"/>
        <w:jc w:val="center"/>
        <w:rPr>
          <w:b/>
          <w:sz w:val="28"/>
          <w:szCs w:val="28"/>
        </w:rPr>
      </w:pPr>
      <w:r w:rsidRPr="00FF4714">
        <w:rPr>
          <w:b/>
          <w:sz w:val="28"/>
          <w:szCs w:val="28"/>
        </w:rPr>
        <w:t xml:space="preserve">К </w:t>
      </w:r>
      <w:r w:rsidR="006A6E3D">
        <w:rPr>
          <w:b/>
          <w:sz w:val="28"/>
          <w:szCs w:val="28"/>
        </w:rPr>
        <w:t>ВЫПУСКНЫМ КВАЛИФИКАЦИОННЫМ</w:t>
      </w:r>
      <w:r w:rsidRPr="00FF4714">
        <w:rPr>
          <w:b/>
          <w:sz w:val="28"/>
          <w:szCs w:val="28"/>
        </w:rPr>
        <w:t xml:space="preserve"> РАБОТАМ</w:t>
      </w:r>
    </w:p>
    <w:p w:rsidR="00C63A74" w:rsidRPr="00FF4714" w:rsidRDefault="00C63A74" w:rsidP="00150BA6">
      <w:pPr>
        <w:rPr>
          <w:sz w:val="28"/>
          <w:szCs w:val="28"/>
        </w:rPr>
      </w:pPr>
    </w:p>
    <w:p w:rsidR="00593695" w:rsidRPr="00FF4714" w:rsidRDefault="00593695" w:rsidP="00593695">
      <w:pPr>
        <w:spacing w:line="360" w:lineRule="auto"/>
        <w:ind w:firstLine="900"/>
        <w:jc w:val="both"/>
        <w:rPr>
          <w:sz w:val="28"/>
          <w:szCs w:val="28"/>
        </w:rPr>
      </w:pPr>
      <w:r w:rsidRPr="00FF4714">
        <w:rPr>
          <w:b/>
          <w:sz w:val="28"/>
          <w:szCs w:val="28"/>
        </w:rPr>
        <w:t xml:space="preserve">Автор </w:t>
      </w:r>
      <w:r w:rsidR="006A6E3D">
        <w:rPr>
          <w:b/>
          <w:sz w:val="28"/>
          <w:szCs w:val="28"/>
        </w:rPr>
        <w:t>ВКР</w:t>
      </w:r>
      <w:r w:rsidRPr="00FF4714">
        <w:rPr>
          <w:b/>
          <w:sz w:val="28"/>
          <w:szCs w:val="28"/>
        </w:rPr>
        <w:t xml:space="preserve"> должен:</w:t>
      </w:r>
    </w:p>
    <w:p w:rsidR="00593695" w:rsidRPr="00FF4714" w:rsidRDefault="00593695" w:rsidP="00593695">
      <w:pPr>
        <w:tabs>
          <w:tab w:val="num" w:pos="0"/>
        </w:tabs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4714">
        <w:rPr>
          <w:sz w:val="28"/>
          <w:szCs w:val="28"/>
        </w:rPr>
        <w:t>обосновать актуальность и новизну темы, ее теоретическую и практическую значимость;</w:t>
      </w:r>
    </w:p>
    <w:p w:rsidR="00593695" w:rsidRPr="00FF4714" w:rsidRDefault="00593695" w:rsidP="00593695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описать методологическую базу исследования;</w:t>
      </w:r>
    </w:p>
    <w:p w:rsidR="00593695" w:rsidRPr="00FF4714" w:rsidRDefault="00593695" w:rsidP="00593695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определить цели и задачи исследования</w:t>
      </w:r>
      <w:r w:rsidR="005A0F6F" w:rsidRPr="00FF4714">
        <w:rPr>
          <w:sz w:val="28"/>
          <w:szCs w:val="28"/>
        </w:rPr>
        <w:t>;</w:t>
      </w:r>
    </w:p>
    <w:p w:rsidR="00593695" w:rsidRPr="00FF4714" w:rsidRDefault="00593695" w:rsidP="00593695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сформулировать выводы исследования;</w:t>
      </w:r>
    </w:p>
    <w:p w:rsidR="00593695" w:rsidRPr="00FF4714" w:rsidRDefault="00593695" w:rsidP="00593695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оформить работу в соо</w:t>
      </w:r>
      <w:r>
        <w:rPr>
          <w:sz w:val="28"/>
          <w:szCs w:val="28"/>
        </w:rPr>
        <w:t>тветствии с существующими правилами.</w:t>
      </w:r>
    </w:p>
    <w:p w:rsidR="00593695" w:rsidRPr="00FF4714" w:rsidRDefault="00593695" w:rsidP="00593695">
      <w:pPr>
        <w:pStyle w:val="normal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Студенту следует помнить, что дипломная работа призвана показать способность ее автора к научной деятельности. Поэтому приветствуется творческий подход к разработке темы. Оригинальность постановки и решения конкретных вопросов также является одним из основных критериев оценки качества дипломной работы.</w:t>
      </w:r>
    </w:p>
    <w:p w:rsidR="00003212" w:rsidRDefault="00003212" w:rsidP="00AB411E">
      <w:pPr>
        <w:rPr>
          <w:sz w:val="28"/>
          <w:szCs w:val="28"/>
        </w:rPr>
      </w:pPr>
    </w:p>
    <w:p w:rsidR="00003212" w:rsidRPr="00CC2DF4" w:rsidRDefault="00602978" w:rsidP="00003212">
      <w:pPr>
        <w:jc w:val="center"/>
        <w:rPr>
          <w:b/>
          <w:sz w:val="28"/>
          <w:szCs w:val="28"/>
        </w:rPr>
      </w:pPr>
      <w:r w:rsidRPr="00CC2DF4">
        <w:rPr>
          <w:b/>
          <w:sz w:val="28"/>
          <w:szCs w:val="28"/>
        </w:rPr>
        <w:t>ВЫБОР ТЕМЫ</w:t>
      </w:r>
    </w:p>
    <w:p w:rsidR="00003212" w:rsidRDefault="00003212" w:rsidP="00003212">
      <w:pPr>
        <w:rPr>
          <w:sz w:val="28"/>
          <w:szCs w:val="28"/>
        </w:rPr>
      </w:pPr>
    </w:p>
    <w:p w:rsidR="003F4EA2" w:rsidRDefault="00BB18EB" w:rsidP="00BB18E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темы выпускной квалификационной работы </w:t>
      </w:r>
      <w:r w:rsidR="004C388E" w:rsidRPr="004C388E">
        <w:rPr>
          <w:sz w:val="28"/>
          <w:szCs w:val="28"/>
        </w:rPr>
        <w:t xml:space="preserve">важный и ответственный шаг. </w:t>
      </w:r>
      <w:r w:rsidR="00276BA2">
        <w:rPr>
          <w:sz w:val="28"/>
          <w:szCs w:val="28"/>
        </w:rPr>
        <w:t>Все кафедры факультета журналистики являются выпускающими, что дает возможн</w:t>
      </w:r>
      <w:r>
        <w:rPr>
          <w:sz w:val="28"/>
          <w:szCs w:val="28"/>
        </w:rPr>
        <w:t xml:space="preserve">ость  выполнять ВКР </w:t>
      </w:r>
      <w:r w:rsidR="00276BA2">
        <w:rPr>
          <w:sz w:val="28"/>
          <w:szCs w:val="28"/>
        </w:rPr>
        <w:t xml:space="preserve">на любой  из существующих </w:t>
      </w:r>
      <w:r w:rsidR="00276BA2" w:rsidRPr="00602978">
        <w:rPr>
          <w:sz w:val="28"/>
          <w:szCs w:val="28"/>
        </w:rPr>
        <w:t xml:space="preserve">кафедр (кафедра журналистики, кафедра телевизионных, радио- и интернет-технологий, кафедра литературной критики).  </w:t>
      </w:r>
      <w:r w:rsidR="004C388E" w:rsidRPr="00602978">
        <w:rPr>
          <w:sz w:val="28"/>
          <w:szCs w:val="28"/>
        </w:rPr>
        <w:t>Выбирая тем</w:t>
      </w:r>
      <w:r w:rsidR="00276BA2" w:rsidRPr="00602978">
        <w:rPr>
          <w:sz w:val="28"/>
          <w:szCs w:val="28"/>
        </w:rPr>
        <w:t>у</w:t>
      </w:r>
      <w:r>
        <w:rPr>
          <w:sz w:val="28"/>
          <w:szCs w:val="28"/>
        </w:rPr>
        <w:t xml:space="preserve"> ВКР сту</w:t>
      </w:r>
      <w:r w:rsidR="004C388E" w:rsidRPr="00602978">
        <w:rPr>
          <w:sz w:val="28"/>
          <w:szCs w:val="28"/>
        </w:rPr>
        <w:t>дент должен учитывать</w:t>
      </w:r>
      <w:r w:rsidR="00276BA2" w:rsidRPr="00602978">
        <w:rPr>
          <w:sz w:val="28"/>
          <w:szCs w:val="28"/>
        </w:rPr>
        <w:t xml:space="preserve"> </w:t>
      </w:r>
      <w:r w:rsidR="00B76B45">
        <w:rPr>
          <w:sz w:val="28"/>
          <w:szCs w:val="28"/>
        </w:rPr>
        <w:t xml:space="preserve">как </w:t>
      </w:r>
      <w:r w:rsidR="00276BA2" w:rsidRPr="00602978">
        <w:rPr>
          <w:sz w:val="28"/>
          <w:szCs w:val="28"/>
        </w:rPr>
        <w:t xml:space="preserve">направления научных исследований, </w:t>
      </w:r>
      <w:r w:rsidR="00276BA2" w:rsidRPr="00B76B45">
        <w:rPr>
          <w:sz w:val="28"/>
          <w:szCs w:val="28"/>
        </w:rPr>
        <w:t>реализу</w:t>
      </w:r>
      <w:r w:rsidR="00602978" w:rsidRPr="00B76B45">
        <w:rPr>
          <w:sz w:val="28"/>
          <w:szCs w:val="28"/>
        </w:rPr>
        <w:t>емых</w:t>
      </w:r>
      <w:r w:rsidR="00276BA2" w:rsidRPr="00B76B45">
        <w:rPr>
          <w:sz w:val="28"/>
          <w:szCs w:val="28"/>
        </w:rPr>
        <w:t xml:space="preserve"> на кафедре</w:t>
      </w:r>
      <w:r w:rsidR="00B76B45" w:rsidRPr="00B76B45">
        <w:rPr>
          <w:sz w:val="28"/>
          <w:szCs w:val="28"/>
        </w:rPr>
        <w:t xml:space="preserve">, так и собственные научные интересы, чтобы </w:t>
      </w:r>
      <w:r w:rsidR="00B76B45" w:rsidRPr="003F4EA2">
        <w:rPr>
          <w:sz w:val="28"/>
          <w:szCs w:val="28"/>
        </w:rPr>
        <w:t>результаты дипломной работы были полезны для его будущей профессиональной деятельности</w:t>
      </w:r>
      <w:r w:rsidR="00276BA2" w:rsidRPr="003F4EA2">
        <w:rPr>
          <w:sz w:val="28"/>
          <w:szCs w:val="28"/>
        </w:rPr>
        <w:t xml:space="preserve">. </w:t>
      </w:r>
      <w:r w:rsidR="00602978" w:rsidRPr="003F4EA2">
        <w:rPr>
          <w:sz w:val="28"/>
          <w:szCs w:val="28"/>
        </w:rPr>
        <w:t xml:space="preserve"> </w:t>
      </w:r>
      <w:r w:rsidR="003F4EA2" w:rsidRPr="003F4EA2">
        <w:rPr>
          <w:sz w:val="28"/>
          <w:szCs w:val="28"/>
        </w:rPr>
        <w:t>Поощряется преемственность курсовых работ, ранее выполненных студентом, что позволяет углубить и детализировать изучение проблемы. При этом нельзя механически переносить текст курсовой работы в выпускную квалификационную работу. Исходным материалом для творческой разработки проблематики могут служить отдельные положения, выводы курсовой работы, собранный эмпирический материал.</w:t>
      </w:r>
      <w:r w:rsidR="003F4EA2" w:rsidRPr="00276BA2">
        <w:t>        </w:t>
      </w:r>
    </w:p>
    <w:p w:rsidR="003F4EA2" w:rsidRDefault="00602978" w:rsidP="003F4E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602978">
        <w:rPr>
          <w:sz w:val="28"/>
          <w:szCs w:val="28"/>
        </w:rPr>
        <w:t xml:space="preserve">Тема должна обладать актуальностью, практической, теоретической значимостью, </w:t>
      </w:r>
      <w:r w:rsidR="004C388E" w:rsidRPr="00602978">
        <w:rPr>
          <w:sz w:val="28"/>
          <w:szCs w:val="28"/>
        </w:rPr>
        <w:t xml:space="preserve">представлять </w:t>
      </w:r>
      <w:r w:rsidR="004C388E" w:rsidRPr="00602978">
        <w:rPr>
          <w:iCs/>
          <w:sz w:val="28"/>
          <w:szCs w:val="28"/>
        </w:rPr>
        <w:t xml:space="preserve">исследовательский, научный интерес, </w:t>
      </w:r>
      <w:r w:rsidR="004C388E" w:rsidRPr="00602978">
        <w:rPr>
          <w:sz w:val="28"/>
          <w:szCs w:val="28"/>
        </w:rPr>
        <w:t xml:space="preserve">затрагивать </w:t>
      </w:r>
      <w:r w:rsidR="003F4EA2">
        <w:rPr>
          <w:sz w:val="28"/>
          <w:szCs w:val="28"/>
        </w:rPr>
        <w:t>современные</w:t>
      </w:r>
      <w:r w:rsidR="004C388E" w:rsidRPr="00602978">
        <w:rPr>
          <w:sz w:val="28"/>
          <w:szCs w:val="28"/>
        </w:rPr>
        <w:t xml:space="preserve"> проблемы журналистики</w:t>
      </w:r>
      <w:r w:rsidRPr="00602978">
        <w:rPr>
          <w:sz w:val="28"/>
          <w:szCs w:val="28"/>
        </w:rPr>
        <w:t>.</w:t>
      </w:r>
    </w:p>
    <w:p w:rsidR="00FF01F8" w:rsidRPr="00966B01" w:rsidRDefault="007C1CB0" w:rsidP="007C1CB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Тематика ВКР мо</w:t>
      </w:r>
      <w:r w:rsidR="00FF01F8" w:rsidRPr="00966B01">
        <w:rPr>
          <w:sz w:val="28"/>
          <w:szCs w:val="28"/>
        </w:rPr>
        <w:t>жет быть связана с жанровой спецификой, методологией журналист</w:t>
      </w:r>
      <w:r w:rsidR="005A0F6F">
        <w:rPr>
          <w:sz w:val="28"/>
          <w:szCs w:val="28"/>
        </w:rPr>
        <w:t>с</w:t>
      </w:r>
      <w:r w:rsidR="00FF01F8" w:rsidRPr="00966B01">
        <w:rPr>
          <w:sz w:val="28"/>
          <w:szCs w:val="28"/>
        </w:rPr>
        <w:t xml:space="preserve">кой деятельности, </w:t>
      </w:r>
      <w:r w:rsidR="00966B01" w:rsidRPr="00966B01">
        <w:rPr>
          <w:sz w:val="28"/>
          <w:szCs w:val="28"/>
        </w:rPr>
        <w:t>и</w:t>
      </w:r>
      <w:r w:rsidR="00966B01">
        <w:rPr>
          <w:sz w:val="28"/>
          <w:szCs w:val="28"/>
        </w:rPr>
        <w:t>с</w:t>
      </w:r>
      <w:r w:rsidR="00966B01" w:rsidRPr="00966B01">
        <w:rPr>
          <w:sz w:val="28"/>
          <w:szCs w:val="28"/>
        </w:rPr>
        <w:t>торическим развити</w:t>
      </w:r>
      <w:r w:rsidR="00966B01">
        <w:rPr>
          <w:sz w:val="28"/>
          <w:szCs w:val="28"/>
        </w:rPr>
        <w:t>ем</w:t>
      </w:r>
      <w:r w:rsidR="00966B01" w:rsidRPr="00966B01">
        <w:rPr>
          <w:sz w:val="28"/>
          <w:szCs w:val="28"/>
        </w:rPr>
        <w:t xml:space="preserve"> отечественной и зарубежной журналистики, </w:t>
      </w:r>
      <w:r w:rsidR="00FF01F8" w:rsidRPr="00966B01">
        <w:rPr>
          <w:sz w:val="28"/>
          <w:szCs w:val="28"/>
        </w:rPr>
        <w:t xml:space="preserve">анализом освещения </w:t>
      </w:r>
      <w:r w:rsidR="00966B01" w:rsidRPr="00966B01">
        <w:rPr>
          <w:sz w:val="28"/>
          <w:szCs w:val="28"/>
        </w:rPr>
        <w:t xml:space="preserve">общественно значимых </w:t>
      </w:r>
      <w:r w:rsidR="00FF01F8" w:rsidRPr="00966B01">
        <w:rPr>
          <w:sz w:val="28"/>
          <w:szCs w:val="28"/>
        </w:rPr>
        <w:t>проблем, тенденциям</w:t>
      </w:r>
      <w:r w:rsidR="005A0F6F">
        <w:rPr>
          <w:sz w:val="28"/>
          <w:szCs w:val="28"/>
        </w:rPr>
        <w:t>и</w:t>
      </w:r>
      <w:r w:rsidR="00FF01F8" w:rsidRPr="00966B01">
        <w:rPr>
          <w:sz w:val="28"/>
          <w:szCs w:val="28"/>
        </w:rPr>
        <w:t xml:space="preserve"> развития всех типов СМИ</w:t>
      </w:r>
      <w:r w:rsidR="00966B01">
        <w:rPr>
          <w:sz w:val="28"/>
          <w:szCs w:val="28"/>
        </w:rPr>
        <w:t>.</w:t>
      </w:r>
    </w:p>
    <w:p w:rsidR="004C388E" w:rsidRPr="004077B4" w:rsidRDefault="003F4EA2" w:rsidP="003F4EA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077B4">
        <w:rPr>
          <w:sz w:val="28"/>
          <w:szCs w:val="28"/>
        </w:rPr>
        <w:t xml:space="preserve">Основные направления </w:t>
      </w:r>
      <w:r w:rsidR="007C1CB0">
        <w:rPr>
          <w:sz w:val="28"/>
          <w:szCs w:val="28"/>
        </w:rPr>
        <w:t>ВКР:</w:t>
      </w:r>
    </w:p>
    <w:p w:rsidR="00FF01F8" w:rsidRPr="004077B4" w:rsidRDefault="00FF01F8" w:rsidP="00FF01F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 xml:space="preserve">теория и практика функционирования </w:t>
      </w:r>
      <w:r w:rsidR="004077B4" w:rsidRPr="004077B4">
        <w:rPr>
          <w:sz w:val="28"/>
          <w:szCs w:val="28"/>
        </w:rPr>
        <w:t xml:space="preserve"> отечественных и зарубежных </w:t>
      </w:r>
      <w:r w:rsidRPr="004077B4">
        <w:rPr>
          <w:sz w:val="28"/>
          <w:szCs w:val="28"/>
        </w:rPr>
        <w:t>СМИ</w:t>
      </w:r>
      <w:r w:rsidR="005A0F6F" w:rsidRPr="00FF4714">
        <w:rPr>
          <w:sz w:val="28"/>
          <w:szCs w:val="28"/>
        </w:rPr>
        <w:t>;</w:t>
      </w:r>
    </w:p>
    <w:p w:rsidR="00FF01F8" w:rsidRPr="004077B4" w:rsidRDefault="00FF01F8" w:rsidP="00FF01F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>история отечественной и зарубежной журналистики</w:t>
      </w:r>
      <w:r w:rsidR="005A0F6F" w:rsidRPr="00FF4714">
        <w:rPr>
          <w:sz w:val="28"/>
          <w:szCs w:val="28"/>
        </w:rPr>
        <w:t>;</w:t>
      </w:r>
    </w:p>
    <w:p w:rsidR="00FF01F8" w:rsidRPr="004077B4" w:rsidRDefault="00FF01F8" w:rsidP="00FF01F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>принципы деятельности того или иного типа издания, редакционного коллектива</w:t>
      </w:r>
      <w:r w:rsidR="005A0F6F" w:rsidRPr="00FF4714">
        <w:rPr>
          <w:sz w:val="28"/>
          <w:szCs w:val="28"/>
        </w:rPr>
        <w:t>;</w:t>
      </w:r>
    </w:p>
    <w:p w:rsidR="00FF01F8" w:rsidRPr="004077B4" w:rsidRDefault="00FF01F8" w:rsidP="00FF01F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>технология журналистского творчества</w:t>
      </w:r>
      <w:r w:rsidR="005A0F6F" w:rsidRPr="00FF4714">
        <w:rPr>
          <w:sz w:val="28"/>
          <w:szCs w:val="28"/>
        </w:rPr>
        <w:t>;</w:t>
      </w:r>
    </w:p>
    <w:p w:rsidR="004077B4" w:rsidRPr="004077B4" w:rsidRDefault="00FF01F8" w:rsidP="00FF01F8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>типово</w:t>
      </w:r>
      <w:r w:rsidR="00966B01">
        <w:rPr>
          <w:sz w:val="28"/>
          <w:szCs w:val="28"/>
        </w:rPr>
        <w:t>е</w:t>
      </w:r>
      <w:r w:rsidRPr="004077B4">
        <w:rPr>
          <w:sz w:val="28"/>
          <w:szCs w:val="28"/>
        </w:rPr>
        <w:t xml:space="preserve"> и жанровое разнообразие  СМИ (печать, телевидение, радиовещание, Интернет</w:t>
      </w:r>
      <w:r w:rsidR="00966B01">
        <w:rPr>
          <w:sz w:val="28"/>
          <w:szCs w:val="28"/>
        </w:rPr>
        <w:t>-среда</w:t>
      </w:r>
      <w:r w:rsidRPr="004077B4">
        <w:rPr>
          <w:sz w:val="28"/>
          <w:szCs w:val="28"/>
        </w:rPr>
        <w:t>)</w:t>
      </w:r>
      <w:r w:rsidR="005A0F6F" w:rsidRPr="00FF4714">
        <w:rPr>
          <w:sz w:val="28"/>
          <w:szCs w:val="28"/>
        </w:rPr>
        <w:t>;</w:t>
      </w:r>
      <w:r w:rsidRPr="004077B4">
        <w:rPr>
          <w:sz w:val="28"/>
          <w:szCs w:val="28"/>
        </w:rPr>
        <w:t xml:space="preserve"> </w:t>
      </w:r>
    </w:p>
    <w:p w:rsidR="004077B4" w:rsidRPr="004077B4" w:rsidRDefault="00FF01F8" w:rsidP="004077B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>повышение эфф</w:t>
      </w:r>
      <w:r w:rsidR="004077B4" w:rsidRPr="004077B4">
        <w:rPr>
          <w:sz w:val="28"/>
          <w:szCs w:val="28"/>
        </w:rPr>
        <w:t>ективности и действенности СМИ</w:t>
      </w:r>
      <w:r w:rsidR="005A0F6F" w:rsidRPr="00FF4714">
        <w:rPr>
          <w:sz w:val="28"/>
          <w:szCs w:val="28"/>
        </w:rPr>
        <w:t>;</w:t>
      </w:r>
    </w:p>
    <w:p w:rsidR="004077B4" w:rsidRPr="004077B4" w:rsidRDefault="00FF01F8" w:rsidP="004077B4">
      <w:pPr>
        <w:pStyle w:val="a8"/>
        <w:numPr>
          <w:ilvl w:val="0"/>
          <w:numId w:val="5"/>
        </w:numPr>
        <w:jc w:val="both"/>
        <w:rPr>
          <w:sz w:val="28"/>
          <w:szCs w:val="28"/>
        </w:rPr>
      </w:pPr>
      <w:r w:rsidRPr="004077B4">
        <w:rPr>
          <w:sz w:val="28"/>
          <w:szCs w:val="28"/>
        </w:rPr>
        <w:t xml:space="preserve">мастерство, своеобразие творческой </w:t>
      </w:r>
      <w:r w:rsidR="004077B4" w:rsidRPr="004077B4">
        <w:rPr>
          <w:sz w:val="28"/>
          <w:szCs w:val="28"/>
        </w:rPr>
        <w:t>личности журналиста, публициста</w:t>
      </w:r>
      <w:r w:rsidRPr="004077B4">
        <w:rPr>
          <w:sz w:val="28"/>
          <w:szCs w:val="28"/>
        </w:rPr>
        <w:t>, литературн</w:t>
      </w:r>
      <w:r w:rsidR="004077B4" w:rsidRPr="004077B4">
        <w:rPr>
          <w:sz w:val="28"/>
          <w:szCs w:val="28"/>
        </w:rPr>
        <w:t>ого</w:t>
      </w:r>
      <w:r w:rsidRPr="004077B4">
        <w:rPr>
          <w:sz w:val="28"/>
          <w:szCs w:val="28"/>
        </w:rPr>
        <w:t xml:space="preserve"> критик</w:t>
      </w:r>
      <w:r w:rsidR="004077B4" w:rsidRPr="004077B4">
        <w:rPr>
          <w:sz w:val="28"/>
          <w:szCs w:val="28"/>
        </w:rPr>
        <w:t>а.</w:t>
      </w:r>
    </w:p>
    <w:p w:rsidR="00D7706A" w:rsidRDefault="00D7706A" w:rsidP="00D7706A">
      <w:pPr>
        <w:shd w:val="clear" w:color="auto" w:fill="FFFFFF"/>
        <w:spacing w:line="360" w:lineRule="auto"/>
        <w:ind w:left="720"/>
        <w:jc w:val="both"/>
        <w:rPr>
          <w:sz w:val="28"/>
          <w:szCs w:val="28"/>
        </w:rPr>
      </w:pPr>
    </w:p>
    <w:p w:rsidR="00FF01F8" w:rsidRDefault="004077B4" w:rsidP="004077B4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077B4">
        <w:rPr>
          <w:sz w:val="28"/>
          <w:szCs w:val="28"/>
        </w:rPr>
        <w:t>Формулировка темы должна быть лаконичной</w:t>
      </w:r>
      <w:r>
        <w:rPr>
          <w:sz w:val="28"/>
          <w:szCs w:val="28"/>
        </w:rPr>
        <w:t xml:space="preserve">, конкретной, </w:t>
      </w:r>
      <w:r w:rsidRPr="004077B4">
        <w:rPr>
          <w:sz w:val="28"/>
          <w:szCs w:val="28"/>
        </w:rPr>
        <w:t xml:space="preserve">  обязательно носить проблемный характер</w:t>
      </w:r>
      <w:r>
        <w:rPr>
          <w:sz w:val="28"/>
          <w:szCs w:val="28"/>
        </w:rPr>
        <w:t>, отражать хронологические рамки исследования</w:t>
      </w:r>
      <w:r w:rsidRPr="004077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77B4">
        <w:rPr>
          <w:sz w:val="28"/>
          <w:szCs w:val="28"/>
        </w:rPr>
        <w:t xml:space="preserve"> </w:t>
      </w:r>
    </w:p>
    <w:p w:rsidR="00D7706A" w:rsidRDefault="00D7706A" w:rsidP="007C1CB0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FF4714">
        <w:rPr>
          <w:sz w:val="28"/>
          <w:szCs w:val="28"/>
        </w:rPr>
        <w:t>Выбор темы студент согласовывает с научным руководителем,</w:t>
      </w:r>
      <w:r>
        <w:rPr>
          <w:sz w:val="28"/>
          <w:szCs w:val="28"/>
        </w:rPr>
        <w:t xml:space="preserve"> пишет заявл</w:t>
      </w:r>
      <w:r w:rsidR="007C1CB0">
        <w:rPr>
          <w:sz w:val="28"/>
          <w:szCs w:val="28"/>
        </w:rPr>
        <w:t xml:space="preserve">ение на выпускную квалификационную работу </w:t>
      </w:r>
      <w:r>
        <w:rPr>
          <w:sz w:val="28"/>
          <w:szCs w:val="28"/>
        </w:rPr>
        <w:t>на имя заведующего соответствующей кафедрой (</w:t>
      </w:r>
      <w:r w:rsidR="00CC2DF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1). </w:t>
      </w:r>
      <w:r w:rsidRPr="00FF4714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Закрепление темы, назначение научного руководителя и официальн</w:t>
      </w:r>
      <w:r w:rsidR="0086097B">
        <w:rPr>
          <w:sz w:val="28"/>
          <w:szCs w:val="28"/>
        </w:rPr>
        <w:t>ого</w:t>
      </w:r>
      <w:r>
        <w:rPr>
          <w:sz w:val="28"/>
          <w:szCs w:val="28"/>
        </w:rPr>
        <w:t xml:space="preserve"> оппонент</w:t>
      </w:r>
      <w:r w:rsidR="0086097B">
        <w:rPr>
          <w:sz w:val="28"/>
          <w:szCs w:val="28"/>
        </w:rPr>
        <w:t>а</w:t>
      </w:r>
      <w:r>
        <w:rPr>
          <w:sz w:val="28"/>
          <w:szCs w:val="28"/>
        </w:rPr>
        <w:t xml:space="preserve"> утверждается на заседании кафедры и приказом ректора. </w:t>
      </w:r>
    </w:p>
    <w:p w:rsidR="00634B50" w:rsidRDefault="000E6836" w:rsidP="00D7706A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Примерные темы выпускных квалификационных работ по направлению «Журналистика»:</w:t>
      </w:r>
    </w:p>
    <w:p w:rsidR="003059E3" w:rsidRPr="003059E3" w:rsidRDefault="003059E3" w:rsidP="003059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E6836" w:rsidRDefault="0076357D" w:rsidP="003059E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3059E3">
        <w:rPr>
          <w:sz w:val="28"/>
          <w:szCs w:val="28"/>
        </w:rPr>
        <w:t>КАФЕДРА ЖУРНАЛИСТИКИ</w:t>
      </w:r>
    </w:p>
    <w:p w:rsidR="0076357D" w:rsidRPr="006A6E3D" w:rsidRDefault="0076357D" w:rsidP="006A6E3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Современные подходы к журналистскому расследованию в отечественной телевизионной практике </w:t>
      </w:r>
    </w:p>
    <w:p w:rsidR="003059E3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Особенности освещения значимых политических событий в России зарубежными СМИ </w:t>
      </w:r>
    </w:p>
    <w:p w:rsidR="003059E3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Основные тенденции в освещении спортивной тематики в США </w:t>
      </w:r>
    </w:p>
    <w:p w:rsidR="003059E3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Основные тенденции развития круглосуточного новостного вещания </w:t>
      </w:r>
    </w:p>
    <w:p w:rsidR="003059E3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Информационно-политический аспект влияния на аудиторию американских СМИ </w:t>
      </w:r>
    </w:p>
    <w:p w:rsidR="003059E3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Образ России в испаноязычных ежедневных печатных СМИ </w:t>
      </w:r>
    </w:p>
    <w:p w:rsidR="000E6836" w:rsidRPr="006A6E3D" w:rsidRDefault="003059E3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Особенности формата музыкальных новостей на российском телевидении</w:t>
      </w:r>
      <w:r w:rsidRPr="006A6E3D">
        <w:rPr>
          <w:rFonts w:ascii="Times New Roman" w:hAnsi="Times New Roman"/>
          <w:sz w:val="28"/>
          <w:szCs w:val="28"/>
        </w:rPr>
        <w:t> 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Проблемы реализации свободы слова в современных российских средствах массовой информации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Проблемы ответственности СМИ и журналистов за диффамацию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Проблемы доступа СМИ к информации на современном этапе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Фото и видеосъемка: свобода творчества и её юридические границы в современной России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Правовые проблемы в деятельности современных российских СМИ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современной аналитической тележурналистики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Пропаганда и публицистика в российском документальном телефильме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Трансформация информационной журналистики в условиях глобального информационного общества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Специфика освещения проблем русскоязычного населения Латвии (на материале программ “Без цензуры” (“REN-TVБалтия”) и “Один на один” (LTV1)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Новые подходы к организации информационного вещания (на материале телеканала “Россия 24”)</w:t>
      </w:r>
    </w:p>
    <w:p w:rsidR="00586CF2" w:rsidRPr="006A6E3D" w:rsidRDefault="00586CF2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Освещение социальной проблематики в современных отечественных ток-шоу “Свобода и справедливость”, “Пусть говорят” ("Первый канал") и “Pro жизнь” (канал ТВ Центр))</w:t>
      </w:r>
    </w:p>
    <w:p w:rsidR="00586CF2" w:rsidRPr="006A6E3D" w:rsidRDefault="00586CF2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работы редактора современных ток-шоу </w:t>
      </w:r>
    </w:p>
    <w:p w:rsidR="000E6836" w:rsidRPr="006A6E3D" w:rsidRDefault="000E6836" w:rsidP="006A6E3D">
      <w:pPr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Гендерные стереотипы современной телевизионной коммуникации»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Использование инфотейнмента в информационном вещании».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Изменение подходов к освещению социальной проблематики на современном российском телевидении»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Журналистское расследование в отечественных СМИ </w:t>
      </w:r>
      <w:r w:rsidRPr="006A6E3D">
        <w:rPr>
          <w:rFonts w:ascii="Times New Roman" w:hAnsi="Times New Roman"/>
          <w:sz w:val="28"/>
          <w:szCs w:val="28"/>
        </w:rPr>
        <w:t> 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Методология подготовки программ в жанре ток-шоу на примере “Пусть говорят” ("Первый канал")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Современная документальная журналистика в контексте концептуальных взглядов Виталия Манского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Специфика информационно-аналитических программ на современном российском телевидении на примере “Вести недели” («Россия 1») и “Сегодня” (НТВ))</w:t>
      </w:r>
    </w:p>
    <w:p w:rsidR="003059E3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еженедельной информационно-аналитической программы на негосударственном телеканале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Сравнительный анализ контента социальных ток-шоу “Пусть говорят”, “Прямой эфир”, </w:t>
      </w:r>
      <w:r w:rsidR="003059E3" w:rsidRPr="006A6E3D">
        <w:rPr>
          <w:rFonts w:ascii="Times New Roman" w:hAnsi="Times New Roman"/>
          <w:b w:val="0"/>
          <w:bCs w:val="0"/>
          <w:sz w:val="28"/>
          <w:szCs w:val="28"/>
        </w:rPr>
        <w:t>«</w:t>
      </w:r>
      <w:r w:rsidRPr="006A6E3D">
        <w:rPr>
          <w:rFonts w:ascii="Times New Roman" w:hAnsi="Times New Roman"/>
          <w:b w:val="0"/>
          <w:bCs w:val="0"/>
          <w:sz w:val="28"/>
          <w:szCs w:val="28"/>
        </w:rPr>
        <w:t>Говорим и показываем</w:t>
      </w:r>
      <w:r w:rsidR="003059E3" w:rsidRPr="006A6E3D">
        <w:rPr>
          <w:rFonts w:ascii="Times New Roman" w:hAnsi="Times New Roman"/>
          <w:b w:val="0"/>
          <w:bCs w:val="0"/>
          <w:sz w:val="28"/>
          <w:szCs w:val="28"/>
        </w:rPr>
        <w:t>»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метода интервью в жанре ток-шоу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Освещение проблемы межэтнических отношений в России в материалах российской прессы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работы журналиста в зоне военного конфликта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Бизнес-модель конвергентного СМИ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российских версий иностранных изданий о моде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Проблемы конвергенции в деятельности информационных агентств России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Трансформация образа России и имиджа ее политических лидеров в зарубежных СМИ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Инновационные тенденции в российских интернет-СМИ Тема: Композиционно-стилистические особенности современного медиатекста</w:t>
      </w:r>
    </w:p>
    <w:p w:rsidR="003059E3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Традиции и новаторство в фотожурналистике в 2000-2010 гг.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событийной фотожурналистики первого десятилетия ХХI века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Особенности образа России в зарубежной публицистике </w:t>
      </w:r>
    </w:p>
    <w:p w:rsidR="000E6836" w:rsidRPr="006A6E3D" w:rsidRDefault="000E6836" w:rsidP="006A6E3D">
      <w:pPr>
        <w:pStyle w:val="a8"/>
        <w:ind w:firstLine="240"/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</w:p>
    <w:p w:rsidR="000E6836" w:rsidRPr="006A6E3D" w:rsidRDefault="000E6836" w:rsidP="006A6E3D">
      <w:pPr>
        <w:pStyle w:val="a8"/>
        <w:jc w:val="both"/>
        <w:rPr>
          <w:b/>
          <w:sz w:val="28"/>
          <w:szCs w:val="28"/>
        </w:rPr>
      </w:pPr>
      <w:bookmarkStart w:id="0" w:name="КАФЕДРА_ТЕЛЕВИЗИОННЫХ,_РАДИО-_И_ИНТЕРНЕТ"/>
      <w:bookmarkEnd w:id="0"/>
      <w:r w:rsidRPr="006A6E3D">
        <w:rPr>
          <w:rStyle w:val="af2"/>
          <w:b w:val="0"/>
          <w:bCs w:val="0"/>
          <w:sz w:val="28"/>
          <w:szCs w:val="28"/>
        </w:rPr>
        <w:t>КАФЕДРА ТЕЛЕВИЗИОННЫХ, РАДИО- И ИНТЕРНЕТ-ТЕХНОЛОГИЙ</w:t>
      </w:r>
    </w:p>
    <w:p w:rsidR="0076357D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Style w:val="apple-converted-space"/>
          <w:rFonts w:ascii="Times New Roman" w:hAnsi="Times New Roman"/>
          <w:b w:val="0"/>
          <w:bCs w:val="0"/>
          <w:sz w:val="28"/>
          <w:szCs w:val="28"/>
        </w:rPr>
        <w:t> </w:t>
      </w:r>
      <w:r w:rsidR="0076357D"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Этническая толерантность в российской периодике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телевизионного журнала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Жанровые особенности кинорецензии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Жанровые особенности путевого очерка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Журналистские приемы в документалистике В.В. Манского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телевизионного журнала о кинематографе </w:t>
      </w:r>
    </w:p>
    <w:p w:rsidR="000E6836" w:rsidRPr="006A6E3D" w:rsidRDefault="000E6836" w:rsidP="006A6E3D">
      <w:pPr>
        <w:pStyle w:val="a8"/>
        <w:ind w:firstLine="240"/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Звук как средство выразительности в телевизионных программах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музыкального вещания в эфирном пространстве отечественного телевидения </w:t>
      </w:r>
    </w:p>
    <w:p w:rsidR="000E6836" w:rsidRPr="006A6E3D" w:rsidRDefault="000E6836" w:rsidP="006A6E3D">
      <w:pPr>
        <w:pStyle w:val="a8"/>
        <w:jc w:val="both"/>
        <w:rPr>
          <w:sz w:val="28"/>
          <w:szCs w:val="28"/>
        </w:rPr>
      </w:pPr>
      <w:r w:rsidRPr="006A6E3D">
        <w:rPr>
          <w:bCs/>
          <w:sz w:val="28"/>
          <w:szCs w:val="28"/>
        </w:rPr>
        <w:t xml:space="preserve">Специфика спортивного комментария теннисных репортажей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Структура и классификация спортивных интернет-СМИ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Трансформация стиля Севы Новгородцева в радиопрограммах «Русской службы Би-би-си» </w:t>
      </w:r>
    </w:p>
    <w:p w:rsidR="0076357D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Сравнительный анализ контента современных музыкальных журналов Принципы звукового решения современных телевизионных фильмов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Принципы построения эфира российских информационных радиостанций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Особенности развития жанра интервью в радиовещании на современном этапе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Сравнительный анализ контента современных российских корпоративных изданий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Проблема соблюдения этических норм в реалити-шоу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Пропагандистские приемы в женской прессе 1933-1945 гг.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Основные этапы подготовки программ в жанре ток-шоу на современном российском телевидении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Специфика освещения социальной проблематики в информационных программах на государственных и негосударственных телеканалах (на материале программ “Сегодня” НТВ, “Время” Первый канал, “Вести” Россия-1)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Представление семейных ценностей в телепрограммах "Первого канала" Конвергенция средств массовой информации на примере творческой деятельности редакции </w:t>
      </w:r>
    </w:p>
    <w:p w:rsidR="0076357D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sz w:val="28"/>
          <w:szCs w:val="28"/>
        </w:rPr>
        <w:t> </w:t>
      </w:r>
      <w:r w:rsidR="0076357D" w:rsidRPr="006A6E3D">
        <w:rPr>
          <w:rFonts w:ascii="Times New Roman" w:hAnsi="Times New Roman"/>
          <w:b w:val="0"/>
          <w:bCs w:val="0"/>
          <w:sz w:val="28"/>
          <w:szCs w:val="28"/>
        </w:rPr>
        <w:t>Шоктеймент как актуальный журналистский прием на современном отечественном телевидении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Конвергенция печатных СМИ на примере общественно-политических изданий “Огонёк”, “Итоги”, “Русский репортер”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Жанровые особенности интервью-портрета в российской журнальной периодике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СМИ как инструмент формирования межнациональной толерантности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Этническая толерантность в российской периодике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Проблемы соблюдения этических норм в социальных ток-шоу Сравнительный анализ контента российских деловых журналов Трансформация стиля Севы Новгородцева в радиопрограммах «Русской службы Би-би-си»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Пропагандистские приемы в женской прессе 1933-1945 гг</w:t>
      </w:r>
      <w:r w:rsidR="0076357D" w:rsidRPr="006A6E3D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76357D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sz w:val="28"/>
          <w:szCs w:val="28"/>
        </w:rPr>
        <w:t> </w:t>
      </w:r>
      <w:r w:rsidR="0076357D" w:rsidRPr="006A6E3D">
        <w:rPr>
          <w:rFonts w:ascii="Times New Roman" w:hAnsi="Times New Roman"/>
          <w:b w:val="0"/>
          <w:bCs w:val="0"/>
          <w:sz w:val="28"/>
          <w:szCs w:val="28"/>
        </w:rPr>
        <w:t>Художественные особенности телеэкранизаций на отечественном телевидении 70-х годов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информационно-аналитического вещания на телеканале Россия 1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Трансформация приемов инфотейнмента на российском телевидении </w:t>
      </w:r>
    </w:p>
    <w:p w:rsidR="0076357D" w:rsidRPr="006A6E3D" w:rsidRDefault="0076357D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Эволюция культурно-просветительских программ на общенациональных телевизионных каналах </w:t>
      </w:r>
    </w:p>
    <w:p w:rsidR="000E6836" w:rsidRPr="006A6E3D" w:rsidRDefault="000E6836" w:rsidP="006A6E3D">
      <w:pPr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Роль невербальной коммуникации в создании образа телеведущего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Отражение кинопроцесса в отечественной публицистике на примере журнала “Советский экран”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Радиогазета как явление в советской журналистике 20-30-х гг. ХХ в.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Особенности развития отечественной радиожурналистики в 20-30-е гг. ХХ в.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Сравнительный анализ контента современных музыкальных журналов “Classic Rock“ и “Rolling stone”</w:t>
      </w:r>
    </w:p>
    <w:p w:rsidR="0076357D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Эволюция игровых телевизионных шоу на отечественном телевидении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Взаимодействие вербальной и визуальной информации в телевизионном интервью-портрете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Анализ программ на исторические темы телеканала “Россия-К”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Жанровые особенности ток-шоу на современном отечественном телевидении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Особенности тематического вещания телеканала “Россия. Культура” на современном этапе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Эволюция сатирических жанров журналистики на постсоветском телевидении </w:t>
      </w:r>
    </w:p>
    <w:p w:rsidR="000E6836" w:rsidRPr="006A6E3D" w:rsidRDefault="000E6836" w:rsidP="006A6E3D">
      <w:pPr>
        <w:pStyle w:val="western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</w:p>
    <w:p w:rsidR="000E6836" w:rsidRPr="006A6E3D" w:rsidRDefault="000E6836" w:rsidP="006A6E3D">
      <w:pPr>
        <w:pStyle w:val="1"/>
        <w:spacing w:before="150" w:after="300"/>
        <w:jc w:val="both"/>
        <w:rPr>
          <w:rFonts w:ascii="Times New Roman" w:hAnsi="Times New Roman" w:cs="Times New Roman"/>
          <w:bCs w:val="0"/>
          <w:sz w:val="28"/>
          <w:szCs w:val="28"/>
        </w:rPr>
      </w:pPr>
      <w:bookmarkStart w:id="1" w:name="КАФЕДРА_ЛИТЕРАТУРНОЙ_КРИТИКИ"/>
      <w:bookmarkEnd w:id="1"/>
      <w:r w:rsidRPr="006A6E3D">
        <w:rPr>
          <w:rStyle w:val="af2"/>
          <w:rFonts w:ascii="Times New Roman" w:hAnsi="Times New Roman" w:cs="Times New Roman"/>
          <w:bCs/>
          <w:sz w:val="28"/>
          <w:szCs w:val="28"/>
        </w:rPr>
        <w:t>КАФЕДРА ЛИТЕРАТУРНОЙ КРИТИКИ</w:t>
      </w:r>
    </w:p>
    <w:p w:rsidR="000E6836" w:rsidRPr="006A6E3D" w:rsidRDefault="000E6836" w:rsidP="006A6E3D">
      <w:pPr>
        <w:pStyle w:val="a8"/>
        <w:jc w:val="both"/>
        <w:rPr>
          <w:sz w:val="28"/>
          <w:szCs w:val="28"/>
        </w:rPr>
      </w:pPr>
      <w:r w:rsidRPr="006A6E3D">
        <w:rPr>
          <w:bCs/>
          <w:sz w:val="28"/>
          <w:szCs w:val="28"/>
        </w:rPr>
        <w:t xml:space="preserve">Критическая рецепция произведений В.П. Аксенова в советской журналистике </w:t>
      </w:r>
    </w:p>
    <w:p w:rsidR="000E6836" w:rsidRPr="006A6E3D" w:rsidRDefault="000E6836" w:rsidP="006A6E3D">
      <w:pPr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  <w:r w:rsidR="006E1D6C" w:rsidRPr="006A6E3D">
        <w:rPr>
          <w:bCs/>
          <w:sz w:val="28"/>
          <w:szCs w:val="28"/>
        </w:rPr>
        <w:t>Р</w:t>
      </w:r>
      <w:r w:rsidRPr="006A6E3D">
        <w:rPr>
          <w:bCs/>
          <w:sz w:val="28"/>
          <w:szCs w:val="28"/>
        </w:rPr>
        <w:t>ецепция творчества Ф. Кафки в отечественной периодике второй половины ХХ в.»</w:t>
      </w:r>
    </w:p>
    <w:p w:rsidR="000E6836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Специфика спортивного репортажа в отечественной журналистике 1940-х - 1970-х гг. </w:t>
      </w:r>
    </w:p>
    <w:p w:rsidR="000E6836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Специфика советской сатирической публицистики 1920-х - 1930-х гг.</w:t>
      </w:r>
    </w:p>
    <w:p w:rsidR="006E1D6C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Рецепция творчества А. Конан Дойля в отечественной периодике </w:t>
      </w:r>
    </w:p>
    <w:p w:rsidR="000E6836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Проблемы развития периодической печати Мексики в социально-политическом контексте латиноамериканских СМИ второй половины XX в.</w:t>
      </w:r>
    </w:p>
    <w:p w:rsidR="006E1D6C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Периодическая печать в системе пропаганды III Рейха </w:t>
      </w:r>
    </w:p>
    <w:p w:rsidR="000E6836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Журналистская деятельность Махатмы Ганди в контексте индийской печати XX в.</w:t>
      </w:r>
    </w:p>
    <w:p w:rsidR="000E6836" w:rsidRPr="006A6E3D" w:rsidRDefault="000E6836" w:rsidP="006A6E3D">
      <w:pPr>
        <w:pStyle w:val="3"/>
        <w:spacing w:before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Рецепция творчества А. де Сент-Экзюпери в отечественной печати XX в.</w:t>
      </w:r>
    </w:p>
    <w:p w:rsidR="006E1D6C" w:rsidRPr="006A6E3D" w:rsidRDefault="006E1D6C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Журналистика Московского университета в историко-литературном </w:t>
      </w:r>
    </w:p>
    <w:p w:rsidR="006E1D6C" w:rsidRPr="006A6E3D" w:rsidRDefault="006E1D6C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Журнал "Rolling Stone" как феномен музыкальной журналистики второй половины XX – начала XXI вв.</w:t>
      </w:r>
    </w:p>
    <w:p w:rsidR="006E1D6C" w:rsidRPr="006A6E3D" w:rsidRDefault="006E1D6C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Газета “Марийская правда” в системе военно-политической пропаганды 1941-1945 гг.</w:t>
      </w:r>
    </w:p>
    <w:p w:rsidR="000E6836" w:rsidRPr="006A6E3D" w:rsidRDefault="006E1D6C" w:rsidP="006A6E3D">
      <w:pPr>
        <w:pStyle w:val="3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“Дух журналов” в историко-литературном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 “Москвитянин” в историко-литературном контексте </w:t>
      </w:r>
    </w:p>
    <w:p w:rsidR="000E6836" w:rsidRPr="006A6E3D" w:rsidRDefault="000E6836" w:rsidP="006A6E3D">
      <w:pPr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  <w:r w:rsidRPr="006A6E3D">
        <w:rPr>
          <w:bCs/>
          <w:sz w:val="28"/>
          <w:szCs w:val="28"/>
        </w:rPr>
        <w:t>Проблемы женской эмансипации в публицистике журнала М.М. Достоевского и Ф.М. Достоевского “Время”»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Общественно-политическая проблематика в публицистике журнала “Наш современник”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 “Театр” в историко-культурном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Журнал “Огонек” в истории отечественной журналистики и публицистики 1985–2012 гг.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Российские общественно-политические движения в освещении журнала The New Times 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Военная газета “Русский инвалид” в историко-литературном контексте первой четверти XIX в.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 П.П. Свиньина “Отечественные записки” в историко-литературном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Журналистская деятельность А.Е. Измайлова в историко-литературном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Журналистская деятельность А.О. Ишимовой в историко-литературном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Венгерская периодика 1956 года: опыт анализа политического контекста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Издательская и редакторская деятельность П.Д. Боборыкина (журнал “Библиотека для чтения”) </w:t>
      </w:r>
    </w:p>
    <w:p w:rsidR="006E1D6C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Образ Южно-Африканской Республики в советской периодике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Мотив пищи в русской публицистике XI–XVII вв.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Литературно-критическая и публицистическая деятельность Иванова-Разумника (“История русской общественной мысли”)»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Публицистика Иосифа Бродского периода эмиграции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Публицистика “Нового журнала” в контексте истории журналистики русского зарубежья 1940-1950-х гг.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Публицистика “Нового журнала” 1940-1950-х гг. в историко-политическом контексте “холодной войны”» Образ России в зарубежной научной публицистике 1990-х гг. (на материале журнала “National Geographic”)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Публицистическое осмысление литературной репутации Н.Г. Чернышевского в 1990-х гг.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Журналистская рецепция творчества С.Д. Довлатова в 1980-х – 1990-х гг.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Социально-политическая проблематика в журнале Н.И. Греча “Сын Отечества”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Рецепция поэмы В.Ерофеева “Москва – Петушки” в эмигрантской и советской журналистике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Журнал "Знамя" в историко-литературном контексте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Освещение процесса Ю.М. Даниэля и А.Д. Синявского в советской периодике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sz w:val="28"/>
          <w:szCs w:val="28"/>
        </w:rPr>
        <w:t> </w:t>
      </w:r>
    </w:p>
    <w:p w:rsidR="000E6836" w:rsidRPr="006A6E3D" w:rsidRDefault="000E6836" w:rsidP="006A6E3D">
      <w:pPr>
        <w:pStyle w:val="western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</w:p>
    <w:p w:rsidR="000E6836" w:rsidRPr="006A6E3D" w:rsidRDefault="000E6836" w:rsidP="006A6E3D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" w:name="КАФЕДРА_МЕДИАРЕЧИ"/>
      <w:bookmarkEnd w:id="2"/>
      <w:r w:rsidRPr="006A6E3D">
        <w:rPr>
          <w:rStyle w:val="af2"/>
          <w:rFonts w:ascii="Times New Roman" w:hAnsi="Times New Roman" w:cs="Times New Roman"/>
          <w:bCs/>
          <w:sz w:val="28"/>
          <w:szCs w:val="28"/>
        </w:rPr>
        <w:t>КАФЕДРА МЕДИАРЕЧИ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Авторское словообразование в журнале “The New Times”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Церковная лексика в текстах новостного телевидения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Речевые средства создания образа Скандинавии в современной российской прессе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Речевой жанр подписи к фотографии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Выразительные средства в заголовочных комплексах газеты “Комсомольская правда”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Лексические средства выразительности в журнале “Караван историй” Функционирование метафор в портретном очерке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Концепт “политика” в публицистике А.И. Колесникова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Речевые приёмы политкорректности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Советизмы в современном публицистическом тексте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Средства иронии и сарказма в журналистском тексте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Приемы речевого воздействия в телеинтервью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Культура речи современного тележурналиста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Эволюция телевизионной речи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Стилистические особенности англо- и русскоязычных информационных сообщений </w:t>
      </w:r>
    </w:p>
    <w:p w:rsidR="000E6836" w:rsidRPr="006A6E3D" w:rsidRDefault="000E6836" w:rsidP="006A6E3D">
      <w:pPr>
        <w:pStyle w:val="western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</w:p>
    <w:p w:rsidR="000E6836" w:rsidRPr="006A6E3D" w:rsidRDefault="000E6836" w:rsidP="006A6E3D">
      <w:pPr>
        <w:pStyle w:val="western"/>
        <w:spacing w:before="0" w:beforeAutospacing="0" w:after="0" w:afterAutospacing="0"/>
        <w:ind w:firstLine="240"/>
        <w:jc w:val="both"/>
        <w:rPr>
          <w:sz w:val="28"/>
          <w:szCs w:val="28"/>
        </w:rPr>
      </w:pPr>
      <w:r w:rsidRPr="006A6E3D">
        <w:rPr>
          <w:sz w:val="28"/>
          <w:szCs w:val="28"/>
        </w:rPr>
        <w:t> </w:t>
      </w:r>
    </w:p>
    <w:p w:rsidR="000E6836" w:rsidRPr="006A6E3D" w:rsidRDefault="000E6836" w:rsidP="006A6E3D">
      <w:pPr>
        <w:pStyle w:val="western"/>
        <w:spacing w:before="0" w:beforeAutospacing="0" w:after="0" w:afterAutospacing="0"/>
        <w:jc w:val="both"/>
        <w:rPr>
          <w:rStyle w:val="af2"/>
          <w:b w:val="0"/>
          <w:bCs w:val="0"/>
          <w:sz w:val="28"/>
          <w:szCs w:val="28"/>
        </w:rPr>
      </w:pPr>
      <w:bookmarkStart w:id="3" w:name="УЧЕБНО-НАУЧНЫЙ_ЦЕНТР_ЭКОНОМИКИ_И_СОЦИОЛО"/>
      <w:bookmarkEnd w:id="3"/>
      <w:r w:rsidRPr="006A6E3D">
        <w:rPr>
          <w:rStyle w:val="af2"/>
          <w:b w:val="0"/>
          <w:sz w:val="28"/>
          <w:szCs w:val="28"/>
        </w:rPr>
        <w:t>УЧЕБНО-НАУЧНЫЙ ЦЕНТР ЭКОНОМИКИ И СОЦИОЛОГИИ МЕДИАРЫНКА</w:t>
      </w:r>
    </w:p>
    <w:p w:rsidR="006E1D6C" w:rsidRPr="006A6E3D" w:rsidRDefault="006E1D6C" w:rsidP="006A6E3D">
      <w:pPr>
        <w:pStyle w:val="a8"/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a8"/>
        <w:ind w:firstLine="240"/>
        <w:jc w:val="both"/>
        <w:rPr>
          <w:bCs/>
          <w:sz w:val="28"/>
          <w:szCs w:val="28"/>
        </w:rPr>
      </w:pPr>
      <w:r w:rsidRPr="006A6E3D">
        <w:rPr>
          <w:rStyle w:val="apple-converted-space"/>
          <w:bCs/>
          <w:sz w:val="28"/>
          <w:szCs w:val="28"/>
        </w:rPr>
        <w:t> </w:t>
      </w:r>
      <w:r w:rsidRPr="006A6E3D">
        <w:rPr>
          <w:bCs/>
          <w:sz w:val="28"/>
          <w:szCs w:val="28"/>
        </w:rPr>
        <w:t xml:space="preserve">Тенденции развития “он-лайн” телевидения в России </w:t>
      </w:r>
    </w:p>
    <w:p w:rsidR="000E6836" w:rsidRPr="006A6E3D" w:rsidRDefault="000E6836" w:rsidP="006A6E3D">
      <w:pPr>
        <w:pStyle w:val="a8"/>
        <w:ind w:firstLine="240"/>
        <w:jc w:val="both"/>
        <w:rPr>
          <w:sz w:val="28"/>
          <w:szCs w:val="28"/>
        </w:rPr>
      </w:pPr>
      <w:r w:rsidRPr="006A6E3D">
        <w:rPr>
          <w:bCs/>
          <w:sz w:val="28"/>
          <w:szCs w:val="28"/>
        </w:rPr>
        <w:t>Сравнительный анализ особенностей программ “Вести”/”Вести-Москва” (ТК “Россия 1”) и “События” (ТК “ТВ Центр”)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Особенности российских версий иностранных глянцевых гендерно-ориентированных изданий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 Тенденции ребрендинга в российских СМИ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Стереотипы в медиатексте телевизионной программы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Развитие приемов эдьютеймента на современном российском телевидении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Особенности работы телеведущих общественно-политических ток-шоу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>Сходства и различия контента новостных телевизионных программ на каналах НТВ и РЕН-ТВ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Различия в интерпретации политических реальностей глобальными информационными сетями </w:t>
      </w:r>
    </w:p>
    <w:p w:rsidR="000E6836" w:rsidRPr="006A6E3D" w:rsidRDefault="000E6836" w:rsidP="006A6E3D">
      <w:pPr>
        <w:pStyle w:val="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6A6E3D">
        <w:rPr>
          <w:rFonts w:ascii="Times New Roman" w:hAnsi="Times New Roman"/>
          <w:b w:val="0"/>
          <w:bCs w:val="0"/>
          <w:sz w:val="28"/>
          <w:szCs w:val="28"/>
        </w:rPr>
        <w:t xml:space="preserve">Мультимедийность как тенденция развития современных СМИ </w:t>
      </w:r>
    </w:p>
    <w:p w:rsidR="000E6836" w:rsidRPr="006A6E3D" w:rsidRDefault="000E6836" w:rsidP="006A6E3D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0E6836" w:rsidRPr="006A6E3D" w:rsidRDefault="000E6836" w:rsidP="006A6E3D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066FD4" w:rsidRDefault="00066FD4" w:rsidP="00D7706A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E1D6C" w:rsidRDefault="006E1D6C" w:rsidP="00D7706A">
      <w:pPr>
        <w:pStyle w:val="a6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34B50" w:rsidRPr="00066FD4" w:rsidRDefault="00066FD4" w:rsidP="00634B50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066FD4">
        <w:rPr>
          <w:b/>
          <w:sz w:val="28"/>
          <w:szCs w:val="28"/>
        </w:rPr>
        <w:t>НАУЧН</w:t>
      </w:r>
      <w:r w:rsidR="007C1CB0">
        <w:rPr>
          <w:b/>
          <w:sz w:val="28"/>
          <w:szCs w:val="28"/>
        </w:rPr>
        <w:t>ЫЙ РУКОВОДИТЕЛЬ ВЫПУСКНОЙ КВАЛИФИКАЦИОННОЙ РАБОТЫ</w:t>
      </w:r>
    </w:p>
    <w:p w:rsidR="00066FD4" w:rsidRDefault="00066FD4" w:rsidP="00066FD4">
      <w:pPr>
        <w:spacing w:line="360" w:lineRule="auto"/>
        <w:ind w:firstLine="709"/>
        <w:jc w:val="both"/>
        <w:rPr>
          <w:sz w:val="28"/>
          <w:szCs w:val="28"/>
        </w:rPr>
      </w:pPr>
    </w:p>
    <w:p w:rsidR="00634B50" w:rsidRPr="00066FD4" w:rsidRDefault="00634B50" w:rsidP="00066FD4">
      <w:pPr>
        <w:spacing w:line="360" w:lineRule="auto"/>
        <w:ind w:firstLine="709"/>
        <w:jc w:val="both"/>
        <w:rPr>
          <w:sz w:val="28"/>
          <w:szCs w:val="28"/>
        </w:rPr>
      </w:pPr>
      <w:r w:rsidRPr="00066FD4">
        <w:rPr>
          <w:sz w:val="28"/>
          <w:szCs w:val="28"/>
        </w:rPr>
        <w:t xml:space="preserve">Научный руководитель назначается  из числа профессорско-преподавательского состава кафедры  и утверждается приказом ректора. </w:t>
      </w:r>
    </w:p>
    <w:p w:rsidR="00066FD4" w:rsidRPr="00066FD4" w:rsidRDefault="00066FD4" w:rsidP="00066F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>К обязанностям научного руководителя относятся:</w:t>
      </w:r>
    </w:p>
    <w:p w:rsidR="00066FD4" w:rsidRPr="00066FD4" w:rsidRDefault="007C1CB0" w:rsidP="007C1CB0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бакалавра</w:t>
      </w:r>
      <w:r w:rsidR="00DD3618">
        <w:rPr>
          <w:sz w:val="28"/>
          <w:szCs w:val="28"/>
        </w:rPr>
        <w:t xml:space="preserve"> </w:t>
      </w:r>
      <w:r w:rsidR="00634B50" w:rsidRPr="00066FD4">
        <w:rPr>
          <w:sz w:val="28"/>
          <w:szCs w:val="28"/>
        </w:rPr>
        <w:t>с требованиями, предъявляемыми к дипломным работам</w:t>
      </w:r>
      <w:r w:rsidR="005A0F6F" w:rsidRPr="00FF4714">
        <w:rPr>
          <w:sz w:val="28"/>
          <w:szCs w:val="28"/>
        </w:rPr>
        <w:t>;</w:t>
      </w:r>
    </w:p>
    <w:p w:rsidR="00066FD4" w:rsidRPr="00066FD4" w:rsidRDefault="00066FD4" w:rsidP="00066FD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 xml:space="preserve">корректировка формулировки темы в соответствии с интересами студента и с учетом направлений научно-исследовательской работы коллектива кафедры; </w:t>
      </w:r>
    </w:p>
    <w:p w:rsidR="00066FD4" w:rsidRPr="00066FD4" w:rsidRDefault="00066FD4" w:rsidP="00066FD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>помощь в составлении плана работы</w:t>
      </w:r>
      <w:r w:rsidR="005A0F6F" w:rsidRPr="00FF4714">
        <w:rPr>
          <w:sz w:val="28"/>
          <w:szCs w:val="28"/>
        </w:rPr>
        <w:t>;</w:t>
      </w:r>
      <w:r w:rsidRPr="00066FD4">
        <w:rPr>
          <w:sz w:val="28"/>
          <w:szCs w:val="28"/>
        </w:rPr>
        <w:t xml:space="preserve"> </w:t>
      </w:r>
    </w:p>
    <w:p w:rsidR="00066FD4" w:rsidRPr="00066FD4" w:rsidRDefault="00066FD4" w:rsidP="00066FD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>проведение консультаций и собеседований со студентом в ходе подгото</w:t>
      </w:r>
      <w:r w:rsidRPr="00066FD4">
        <w:rPr>
          <w:sz w:val="28"/>
          <w:szCs w:val="28"/>
        </w:rPr>
        <w:t>в</w:t>
      </w:r>
      <w:r w:rsidRPr="00066FD4">
        <w:rPr>
          <w:sz w:val="28"/>
          <w:szCs w:val="28"/>
        </w:rPr>
        <w:t>ки и написания работы;</w:t>
      </w:r>
    </w:p>
    <w:p w:rsidR="00066FD4" w:rsidRDefault="00066FD4" w:rsidP="00066FD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 xml:space="preserve">контроль </w:t>
      </w:r>
      <w:r w:rsidR="00966B01">
        <w:rPr>
          <w:sz w:val="28"/>
          <w:szCs w:val="28"/>
        </w:rPr>
        <w:t xml:space="preserve">и фиксация </w:t>
      </w:r>
      <w:r w:rsidRPr="00066FD4">
        <w:rPr>
          <w:sz w:val="28"/>
          <w:szCs w:val="28"/>
        </w:rPr>
        <w:t>выполнени</w:t>
      </w:r>
      <w:r w:rsidR="00966B01">
        <w:rPr>
          <w:sz w:val="28"/>
          <w:szCs w:val="28"/>
        </w:rPr>
        <w:t>я</w:t>
      </w:r>
      <w:r w:rsidRPr="00066FD4">
        <w:rPr>
          <w:sz w:val="28"/>
          <w:szCs w:val="28"/>
        </w:rPr>
        <w:t xml:space="preserve"> графика подготовки дипломной работы</w:t>
      </w:r>
      <w:r w:rsidR="005A0F6F" w:rsidRPr="00FF4714">
        <w:rPr>
          <w:sz w:val="28"/>
          <w:szCs w:val="28"/>
        </w:rPr>
        <w:t>;</w:t>
      </w:r>
    </w:p>
    <w:p w:rsidR="0086097B" w:rsidRPr="0086097B" w:rsidRDefault="0086097B" w:rsidP="00066FD4">
      <w:pPr>
        <w:numPr>
          <w:ilvl w:val="0"/>
          <w:numId w:val="9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86097B">
        <w:rPr>
          <w:sz w:val="28"/>
          <w:szCs w:val="28"/>
        </w:rPr>
        <w:t>проверка ВКР на антиплагиат  по программе «Антиплагиат.ВУЗ»;</w:t>
      </w:r>
    </w:p>
    <w:p w:rsidR="00634B50" w:rsidRPr="00066FD4" w:rsidRDefault="00066FD4" w:rsidP="00066FD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>проверка выполненной работы и составление письменного </w:t>
      </w:r>
      <w:r w:rsidRPr="00066FD4">
        <w:rPr>
          <w:sz w:val="28"/>
          <w:szCs w:val="28"/>
        </w:rPr>
        <w:br/>
        <w:t>отзыва</w:t>
      </w:r>
      <w:r w:rsidR="005A0F6F" w:rsidRPr="00FF4714">
        <w:rPr>
          <w:sz w:val="28"/>
          <w:szCs w:val="28"/>
        </w:rPr>
        <w:t>;</w:t>
      </w:r>
    </w:p>
    <w:p w:rsidR="00066FD4" w:rsidRPr="00066FD4" w:rsidRDefault="00066FD4" w:rsidP="00066FD4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066FD4">
        <w:rPr>
          <w:sz w:val="28"/>
          <w:szCs w:val="28"/>
        </w:rPr>
        <w:t>консультации по под</w:t>
      </w:r>
      <w:r w:rsidR="005A0F6F">
        <w:rPr>
          <w:sz w:val="28"/>
          <w:szCs w:val="28"/>
        </w:rPr>
        <w:t>готовке к защите на заседании ГЭ</w:t>
      </w:r>
      <w:r w:rsidRPr="00066FD4">
        <w:rPr>
          <w:sz w:val="28"/>
          <w:szCs w:val="28"/>
        </w:rPr>
        <w:t>К</w:t>
      </w:r>
      <w:r w:rsidR="005A0F6F">
        <w:rPr>
          <w:sz w:val="28"/>
          <w:szCs w:val="28"/>
        </w:rPr>
        <w:t>.</w:t>
      </w:r>
    </w:p>
    <w:p w:rsidR="00FB7D8C" w:rsidRDefault="00066FD4" w:rsidP="00986FE0">
      <w:pPr>
        <w:spacing w:line="360" w:lineRule="auto"/>
        <w:ind w:firstLine="720"/>
        <w:jc w:val="both"/>
        <w:rPr>
          <w:sz w:val="28"/>
          <w:szCs w:val="28"/>
        </w:rPr>
      </w:pPr>
      <w:r w:rsidRPr="00FB7D8C">
        <w:rPr>
          <w:sz w:val="28"/>
          <w:szCs w:val="28"/>
        </w:rPr>
        <w:t xml:space="preserve">На начальном этапе выполнения дипломной работы научный руководитель </w:t>
      </w:r>
      <w:r w:rsidR="00FB7D8C" w:rsidRPr="00FB7D8C">
        <w:rPr>
          <w:sz w:val="28"/>
          <w:szCs w:val="28"/>
        </w:rPr>
        <w:t>консультирует студента</w:t>
      </w:r>
      <w:r w:rsidR="005A0F6F">
        <w:rPr>
          <w:sz w:val="28"/>
          <w:szCs w:val="28"/>
        </w:rPr>
        <w:t>,</w:t>
      </w:r>
      <w:r w:rsidR="00FB7D8C" w:rsidRPr="00FB7D8C">
        <w:rPr>
          <w:sz w:val="28"/>
          <w:szCs w:val="28"/>
        </w:rPr>
        <w:t xml:space="preserve"> как  составить  план работы, дает рекомендации в выборе литературы, источников, в определении хронологического периода исследования. В ходе дальнейшей работы научный руководитель дает советы по методике обобщения  и систематизации полученной информации, предлагает оптимальные способы </w:t>
      </w:r>
      <w:r w:rsidR="00FB7D8C" w:rsidRPr="00986FE0">
        <w:rPr>
          <w:sz w:val="28"/>
          <w:szCs w:val="28"/>
        </w:rPr>
        <w:t>ее использования в дипломной работе</w:t>
      </w:r>
      <w:r w:rsidR="00986FE0" w:rsidRPr="00986FE0">
        <w:rPr>
          <w:sz w:val="28"/>
          <w:szCs w:val="28"/>
        </w:rPr>
        <w:t>, а также указывает на недостатки аргументации, композиции и стиля, предлагая пути для их устранения</w:t>
      </w:r>
      <w:r w:rsidR="00FB7D8C" w:rsidRPr="00986FE0">
        <w:rPr>
          <w:sz w:val="28"/>
          <w:szCs w:val="28"/>
        </w:rPr>
        <w:t xml:space="preserve">. </w:t>
      </w:r>
    </w:p>
    <w:p w:rsidR="00AA3335" w:rsidRPr="00AA3335" w:rsidRDefault="00AA3335" w:rsidP="00AA3335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AA3335">
        <w:rPr>
          <w:sz w:val="28"/>
          <w:szCs w:val="28"/>
        </w:rPr>
        <w:t>В случае необходимости по предложению научного руководителя кафедра может приглашать консультантов по определенным разделам дипломной работы. Консультант назначается приказом ректора по представлению кафедры.</w:t>
      </w:r>
    </w:p>
    <w:p w:rsidR="00986FE0" w:rsidRPr="00986FE0" w:rsidRDefault="00986FE0" w:rsidP="00986FE0">
      <w:pPr>
        <w:spacing w:line="360" w:lineRule="auto"/>
        <w:ind w:firstLine="720"/>
        <w:jc w:val="both"/>
        <w:rPr>
          <w:sz w:val="28"/>
          <w:szCs w:val="28"/>
        </w:rPr>
      </w:pPr>
      <w:r w:rsidRPr="00986FE0">
        <w:rPr>
          <w:sz w:val="28"/>
          <w:szCs w:val="28"/>
        </w:rPr>
        <w:t>После изучения окончательного варианта дипломной работы научный руководитель составляет письменный отзыв, где указывает:</w:t>
      </w:r>
    </w:p>
    <w:p w:rsidR="00986FE0" w:rsidRPr="00986FE0" w:rsidRDefault="00986FE0" w:rsidP="00986F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86FE0">
        <w:rPr>
          <w:sz w:val="28"/>
          <w:szCs w:val="28"/>
        </w:rPr>
        <w:t>актуальность темы и соответствие темы содержанию работы</w:t>
      </w:r>
      <w:r w:rsidR="005A0F6F" w:rsidRPr="00FF4714">
        <w:rPr>
          <w:sz w:val="28"/>
          <w:szCs w:val="28"/>
        </w:rPr>
        <w:t>;</w:t>
      </w:r>
    </w:p>
    <w:p w:rsidR="00986FE0" w:rsidRPr="00986FE0" w:rsidRDefault="00986FE0" w:rsidP="00986F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86FE0">
        <w:rPr>
          <w:sz w:val="28"/>
          <w:szCs w:val="28"/>
        </w:rPr>
        <w:t>степень самостоятельности, личного творчества, инициативы студента</w:t>
      </w:r>
      <w:r w:rsidR="005A0F6F" w:rsidRPr="00FF4714">
        <w:rPr>
          <w:sz w:val="28"/>
          <w:szCs w:val="28"/>
        </w:rPr>
        <w:t>;</w:t>
      </w:r>
    </w:p>
    <w:p w:rsidR="00986FE0" w:rsidRPr="00986FE0" w:rsidRDefault="00986FE0" w:rsidP="00986F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86FE0">
        <w:rPr>
          <w:sz w:val="28"/>
          <w:szCs w:val="28"/>
        </w:rPr>
        <w:t>полноту использования  источников и литературы</w:t>
      </w:r>
      <w:r w:rsidR="005A0F6F" w:rsidRPr="00FF4714">
        <w:rPr>
          <w:sz w:val="28"/>
          <w:szCs w:val="28"/>
        </w:rPr>
        <w:t>;</w:t>
      </w:r>
    </w:p>
    <w:p w:rsidR="00986FE0" w:rsidRPr="00986FE0" w:rsidRDefault="00986FE0" w:rsidP="00986FE0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986FE0">
        <w:rPr>
          <w:sz w:val="28"/>
          <w:szCs w:val="28"/>
        </w:rPr>
        <w:t>умение анализировать, обобщать, д</w:t>
      </w:r>
      <w:r w:rsidRPr="00986FE0">
        <w:rPr>
          <w:sz w:val="28"/>
          <w:szCs w:val="28"/>
        </w:rPr>
        <w:t>е</w:t>
      </w:r>
      <w:r w:rsidRPr="00986FE0">
        <w:rPr>
          <w:sz w:val="28"/>
          <w:szCs w:val="28"/>
        </w:rPr>
        <w:t>лать научные и практические выводы</w:t>
      </w:r>
      <w:r w:rsidR="005A0F6F">
        <w:rPr>
          <w:sz w:val="28"/>
          <w:szCs w:val="28"/>
        </w:rPr>
        <w:t>.</w:t>
      </w:r>
    </w:p>
    <w:p w:rsidR="00986FE0" w:rsidRDefault="00986FE0" w:rsidP="00986FE0">
      <w:pPr>
        <w:spacing w:line="360" w:lineRule="auto"/>
        <w:jc w:val="both"/>
        <w:rPr>
          <w:sz w:val="28"/>
          <w:szCs w:val="28"/>
        </w:rPr>
      </w:pPr>
      <w:r w:rsidRPr="00986FE0">
        <w:rPr>
          <w:sz w:val="28"/>
          <w:szCs w:val="28"/>
        </w:rPr>
        <w:t xml:space="preserve">Отзыв </w:t>
      </w:r>
      <w:r w:rsidR="005A0F6F">
        <w:rPr>
          <w:sz w:val="28"/>
          <w:szCs w:val="28"/>
        </w:rPr>
        <w:t>научног</w:t>
      </w:r>
      <w:r w:rsidRPr="00986FE0">
        <w:rPr>
          <w:sz w:val="28"/>
          <w:szCs w:val="28"/>
        </w:rPr>
        <w:t>о руководителя не должен содержать балльной оце</w:t>
      </w:r>
      <w:r w:rsidRPr="00986FE0">
        <w:rPr>
          <w:sz w:val="28"/>
          <w:szCs w:val="28"/>
        </w:rPr>
        <w:t>н</w:t>
      </w:r>
      <w:r w:rsidRPr="00986FE0">
        <w:rPr>
          <w:sz w:val="28"/>
          <w:szCs w:val="28"/>
        </w:rPr>
        <w:t>ки.</w:t>
      </w:r>
    </w:p>
    <w:p w:rsidR="00F44D66" w:rsidRPr="00986FE0" w:rsidRDefault="0086097B" w:rsidP="00986FE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отзыву прикладывается отчет о проверке на антипл</w:t>
      </w:r>
      <w:r w:rsidR="006E1D6C">
        <w:rPr>
          <w:sz w:val="28"/>
          <w:szCs w:val="28"/>
        </w:rPr>
        <w:t>а</w:t>
      </w:r>
      <w:r>
        <w:rPr>
          <w:sz w:val="28"/>
          <w:szCs w:val="28"/>
        </w:rPr>
        <w:t xml:space="preserve">гиат </w:t>
      </w:r>
      <w:r w:rsidR="006E1D6C" w:rsidRPr="0086097B">
        <w:rPr>
          <w:sz w:val="28"/>
          <w:szCs w:val="28"/>
        </w:rPr>
        <w:t>по программе «Антиплагиат.ВУЗ»</w:t>
      </w:r>
      <w:r w:rsidR="006E1D6C">
        <w:rPr>
          <w:sz w:val="28"/>
          <w:szCs w:val="28"/>
        </w:rPr>
        <w:t>.</w:t>
      </w:r>
      <w:r w:rsidR="00F44D66">
        <w:rPr>
          <w:sz w:val="28"/>
          <w:szCs w:val="28"/>
        </w:rPr>
        <w:t xml:space="preserve"> Отчет визируется научным руководителем.</w:t>
      </w:r>
    </w:p>
    <w:p w:rsidR="00986FE0" w:rsidRPr="00FB7D8C" w:rsidRDefault="00AA3335" w:rsidP="00AA3335"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Научный руководитель подписывает титульные листы п</w:t>
      </w:r>
      <w:r w:rsidR="00986FE0">
        <w:rPr>
          <w:sz w:val="28"/>
          <w:szCs w:val="28"/>
        </w:rPr>
        <w:t>ереплетенны</w:t>
      </w:r>
      <w:r>
        <w:rPr>
          <w:sz w:val="28"/>
          <w:szCs w:val="28"/>
        </w:rPr>
        <w:t xml:space="preserve">х </w:t>
      </w:r>
      <w:r w:rsidR="00986FE0">
        <w:rPr>
          <w:sz w:val="28"/>
          <w:szCs w:val="28"/>
        </w:rPr>
        <w:t>экземпляр</w:t>
      </w:r>
      <w:r>
        <w:rPr>
          <w:sz w:val="28"/>
          <w:szCs w:val="28"/>
        </w:rPr>
        <w:t>ов</w:t>
      </w:r>
      <w:r w:rsidR="00986FE0">
        <w:rPr>
          <w:sz w:val="28"/>
          <w:szCs w:val="28"/>
        </w:rPr>
        <w:t xml:space="preserve"> дипломной работ</w:t>
      </w:r>
      <w:r>
        <w:rPr>
          <w:sz w:val="28"/>
          <w:szCs w:val="28"/>
        </w:rPr>
        <w:t>ы (</w:t>
      </w:r>
      <w:r w:rsidR="00DD3618">
        <w:rPr>
          <w:sz w:val="28"/>
          <w:szCs w:val="28"/>
        </w:rPr>
        <w:t>3</w:t>
      </w:r>
      <w:r>
        <w:rPr>
          <w:sz w:val="28"/>
          <w:szCs w:val="28"/>
        </w:rPr>
        <w:t xml:space="preserve"> экз.), тем самым подтверждая, что работа написана и оформлена в соответствии с требованиями РГГУ. </w:t>
      </w:r>
      <w:r w:rsidR="00986FE0">
        <w:rPr>
          <w:sz w:val="28"/>
          <w:szCs w:val="28"/>
        </w:rPr>
        <w:t xml:space="preserve"> </w:t>
      </w:r>
      <w:r w:rsidRPr="00AA3335">
        <w:rPr>
          <w:bCs/>
          <w:sz w:val="28"/>
          <w:szCs w:val="28"/>
        </w:rPr>
        <w:t>Если представле</w:t>
      </w:r>
      <w:r w:rsidRPr="00AA3335">
        <w:rPr>
          <w:bCs/>
          <w:sz w:val="28"/>
          <w:szCs w:val="28"/>
        </w:rPr>
        <w:t>н</w:t>
      </w:r>
      <w:r w:rsidRPr="00AA3335">
        <w:rPr>
          <w:bCs/>
          <w:sz w:val="28"/>
          <w:szCs w:val="28"/>
        </w:rPr>
        <w:t xml:space="preserve">ная студентом работа, по мнению руководителя, не соответствует </w:t>
      </w:r>
      <w:r>
        <w:rPr>
          <w:bCs/>
          <w:sz w:val="28"/>
          <w:szCs w:val="28"/>
        </w:rPr>
        <w:t>предъявляемым</w:t>
      </w:r>
      <w:r w:rsidRPr="00AA3335">
        <w:rPr>
          <w:bCs/>
          <w:sz w:val="28"/>
          <w:szCs w:val="28"/>
        </w:rPr>
        <w:t xml:space="preserve"> требован</w:t>
      </w:r>
      <w:r w:rsidRPr="00AA3335">
        <w:rPr>
          <w:bCs/>
          <w:sz w:val="28"/>
          <w:szCs w:val="28"/>
        </w:rPr>
        <w:t>и</w:t>
      </w:r>
      <w:r w:rsidRPr="00AA3335">
        <w:rPr>
          <w:bCs/>
          <w:sz w:val="28"/>
          <w:szCs w:val="28"/>
        </w:rPr>
        <w:t>ям, то он вправе не ставить свою подпись на титульном листе и не допускать работу к защ</w:t>
      </w:r>
      <w:r w:rsidRPr="00AA3335">
        <w:rPr>
          <w:bCs/>
          <w:sz w:val="28"/>
          <w:szCs w:val="28"/>
        </w:rPr>
        <w:t>и</w:t>
      </w:r>
      <w:r w:rsidRPr="00AA3335">
        <w:rPr>
          <w:bCs/>
          <w:sz w:val="28"/>
          <w:szCs w:val="28"/>
        </w:rPr>
        <w:t>те.</w:t>
      </w:r>
    </w:p>
    <w:p w:rsidR="00DD3618" w:rsidRDefault="00DD3618" w:rsidP="006E1D6C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7C1CB0" w:rsidRPr="00066FD4" w:rsidRDefault="00CC2DF4" w:rsidP="007C1CB0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CC2DF4">
        <w:rPr>
          <w:b/>
          <w:sz w:val="28"/>
          <w:szCs w:val="28"/>
        </w:rPr>
        <w:t xml:space="preserve">СТРУКТУРА И СОДЕРЖАНИЕ </w:t>
      </w:r>
      <w:r w:rsidR="007C1CB0">
        <w:rPr>
          <w:b/>
          <w:sz w:val="28"/>
          <w:szCs w:val="28"/>
        </w:rPr>
        <w:t>ВЫПУСКНОЙ КВАЛИФИКАЦИОННОЙ РАБОТЫ</w:t>
      </w:r>
    </w:p>
    <w:p w:rsidR="00003212" w:rsidRPr="00CC2DF4" w:rsidRDefault="00003212" w:rsidP="00BF32BD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AA3335" w:rsidRDefault="00AA3335" w:rsidP="00003212">
      <w:pPr>
        <w:rPr>
          <w:sz w:val="28"/>
          <w:szCs w:val="28"/>
        </w:rPr>
      </w:pPr>
    </w:p>
    <w:p w:rsidR="00AA3335" w:rsidRDefault="00AA3335" w:rsidP="00003212">
      <w:pPr>
        <w:rPr>
          <w:sz w:val="28"/>
          <w:szCs w:val="28"/>
        </w:rPr>
      </w:pPr>
      <w:r>
        <w:rPr>
          <w:sz w:val="28"/>
          <w:szCs w:val="28"/>
        </w:rPr>
        <w:t>Дипломная работа включает: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Титульный лист (Приложение 2)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Содержание (Приложение 3)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Первая глава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Вторая глава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</w:t>
      </w:r>
      <w:r w:rsidR="00D03330">
        <w:rPr>
          <w:sz w:val="28"/>
          <w:szCs w:val="28"/>
        </w:rPr>
        <w:t xml:space="preserve"> (Приложение 4)</w:t>
      </w:r>
    </w:p>
    <w:p w:rsidR="00AA3335" w:rsidRDefault="00AA3335" w:rsidP="00CC2DF4">
      <w:pPr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Приложени</w:t>
      </w:r>
      <w:r w:rsidR="00E70725">
        <w:rPr>
          <w:sz w:val="28"/>
          <w:szCs w:val="28"/>
        </w:rPr>
        <w:t>я</w:t>
      </w:r>
    </w:p>
    <w:p w:rsidR="00AA3335" w:rsidRDefault="00AA3335" w:rsidP="00003212">
      <w:pPr>
        <w:rPr>
          <w:sz w:val="28"/>
          <w:szCs w:val="28"/>
        </w:rPr>
      </w:pPr>
    </w:p>
    <w:p w:rsidR="00AA3335" w:rsidRDefault="00AA3335" w:rsidP="00003212">
      <w:pPr>
        <w:rPr>
          <w:sz w:val="28"/>
          <w:szCs w:val="28"/>
        </w:rPr>
      </w:pPr>
    </w:p>
    <w:p w:rsidR="00AA3335" w:rsidRDefault="00CC2DF4" w:rsidP="00440C69">
      <w:pPr>
        <w:spacing w:line="360" w:lineRule="auto"/>
        <w:ind w:firstLine="708"/>
        <w:jc w:val="both"/>
        <w:rPr>
          <w:sz w:val="28"/>
          <w:szCs w:val="28"/>
        </w:rPr>
      </w:pPr>
      <w:r w:rsidRPr="00D555F7">
        <w:rPr>
          <w:sz w:val="28"/>
          <w:szCs w:val="28"/>
          <w:u w:val="single"/>
        </w:rPr>
        <w:t>Титульный лист и содержание</w:t>
      </w:r>
      <w:r>
        <w:rPr>
          <w:sz w:val="28"/>
          <w:szCs w:val="28"/>
        </w:rPr>
        <w:t xml:space="preserve"> оформляются </w:t>
      </w:r>
      <w:r w:rsidR="00440C69">
        <w:rPr>
          <w:sz w:val="28"/>
          <w:szCs w:val="28"/>
        </w:rPr>
        <w:t xml:space="preserve"> строго </w:t>
      </w:r>
      <w:r>
        <w:rPr>
          <w:sz w:val="28"/>
          <w:szCs w:val="28"/>
        </w:rPr>
        <w:t xml:space="preserve">согласно принятому образцу и не нумеруются.  </w:t>
      </w:r>
    </w:p>
    <w:p w:rsidR="00D555F7" w:rsidRDefault="00440C69" w:rsidP="00440C6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DC6B06">
        <w:rPr>
          <w:sz w:val="28"/>
          <w:szCs w:val="28"/>
          <w:u w:val="single"/>
        </w:rPr>
        <w:t>Во введении</w:t>
      </w:r>
      <w:r w:rsidRPr="00DC6B06">
        <w:rPr>
          <w:sz w:val="28"/>
          <w:szCs w:val="28"/>
        </w:rPr>
        <w:t xml:space="preserve"> обосновывается </w:t>
      </w:r>
      <w:r w:rsidRPr="00DC6B06">
        <w:rPr>
          <w:b/>
          <w:sz w:val="28"/>
          <w:szCs w:val="28"/>
        </w:rPr>
        <w:t>актуальность</w:t>
      </w:r>
      <w:r w:rsidR="00D555F7" w:rsidRPr="00DC6B06">
        <w:rPr>
          <w:sz w:val="28"/>
          <w:szCs w:val="28"/>
        </w:rPr>
        <w:t xml:space="preserve"> (указание причин или факторов, благодаря которым возникает необходимость в данной работе)</w:t>
      </w:r>
      <w:r w:rsidRPr="00DC6B06">
        <w:rPr>
          <w:sz w:val="28"/>
          <w:szCs w:val="28"/>
        </w:rPr>
        <w:t>,</w:t>
      </w:r>
      <w:r w:rsidR="00D555F7" w:rsidRPr="00DC6B06">
        <w:rPr>
          <w:sz w:val="28"/>
          <w:szCs w:val="28"/>
        </w:rPr>
        <w:t xml:space="preserve"> </w:t>
      </w:r>
      <w:r w:rsidR="00D555F7" w:rsidRPr="00DC6B06">
        <w:rPr>
          <w:b/>
          <w:sz w:val="28"/>
          <w:szCs w:val="28"/>
        </w:rPr>
        <w:t>объект</w:t>
      </w:r>
      <w:r w:rsidR="00D555F7" w:rsidRPr="00DC6B06">
        <w:rPr>
          <w:sz w:val="28"/>
          <w:szCs w:val="28"/>
        </w:rPr>
        <w:t xml:space="preserve"> (сфера журналистской практики, область истории, теории журналистики), </w:t>
      </w:r>
      <w:r w:rsidR="00D555F7" w:rsidRPr="00DC6B06">
        <w:rPr>
          <w:b/>
          <w:sz w:val="28"/>
          <w:szCs w:val="28"/>
        </w:rPr>
        <w:t>предмет</w:t>
      </w:r>
      <w:r w:rsidR="00D555F7" w:rsidRPr="00DC6B06">
        <w:rPr>
          <w:sz w:val="28"/>
          <w:szCs w:val="28"/>
        </w:rPr>
        <w:t xml:space="preserve"> (что конкретно изучается), </w:t>
      </w:r>
      <w:r w:rsidR="00D555F7" w:rsidRPr="00DC6B06">
        <w:rPr>
          <w:b/>
          <w:sz w:val="28"/>
          <w:szCs w:val="28"/>
        </w:rPr>
        <w:t>цель</w:t>
      </w:r>
      <w:r w:rsidR="00D555F7" w:rsidRPr="00DC6B06">
        <w:rPr>
          <w:sz w:val="28"/>
          <w:szCs w:val="28"/>
        </w:rPr>
        <w:t xml:space="preserve"> (что автор намерен достичь в своей работе.), </w:t>
      </w:r>
      <w:r w:rsidR="00D555F7" w:rsidRPr="00DC6B06">
        <w:rPr>
          <w:b/>
          <w:sz w:val="28"/>
          <w:szCs w:val="28"/>
        </w:rPr>
        <w:t>задачи</w:t>
      </w:r>
      <w:r w:rsidR="00D555F7" w:rsidRPr="00DC6B06">
        <w:rPr>
          <w:sz w:val="28"/>
          <w:szCs w:val="28"/>
        </w:rPr>
        <w:t xml:space="preserve"> (</w:t>
      </w:r>
      <w:r w:rsidR="00DC6B06" w:rsidRPr="00DC6B06">
        <w:rPr>
          <w:sz w:val="28"/>
          <w:szCs w:val="28"/>
        </w:rPr>
        <w:t>средства для достижения цели</w:t>
      </w:r>
      <w:r w:rsidR="00D555F7" w:rsidRPr="00DC6B06">
        <w:rPr>
          <w:sz w:val="28"/>
          <w:szCs w:val="28"/>
        </w:rPr>
        <w:t xml:space="preserve">),  </w:t>
      </w:r>
      <w:r w:rsidR="00D555F7" w:rsidRPr="00DC6B06">
        <w:rPr>
          <w:b/>
          <w:sz w:val="28"/>
          <w:szCs w:val="28"/>
        </w:rPr>
        <w:t>теоретическая база</w:t>
      </w:r>
      <w:r w:rsidR="00D555F7" w:rsidRPr="00DC6B06">
        <w:rPr>
          <w:sz w:val="28"/>
          <w:szCs w:val="28"/>
        </w:rPr>
        <w:t xml:space="preserve"> (основные исходные положения, опираясь на которые, автор строит собственные рассуждения</w:t>
      </w:r>
      <w:r w:rsidR="00DC6B06" w:rsidRPr="00DC6B06">
        <w:rPr>
          <w:sz w:val="28"/>
          <w:szCs w:val="28"/>
        </w:rPr>
        <w:t>,</w:t>
      </w:r>
      <w:r w:rsidR="00D555F7" w:rsidRPr="00DC6B06">
        <w:rPr>
          <w:sz w:val="28"/>
          <w:szCs w:val="28"/>
        </w:rPr>
        <w:t xml:space="preserve"> указани</w:t>
      </w:r>
      <w:r w:rsidR="00DC6B06" w:rsidRPr="00DC6B06">
        <w:rPr>
          <w:sz w:val="28"/>
          <w:szCs w:val="28"/>
        </w:rPr>
        <w:t>е</w:t>
      </w:r>
      <w:r w:rsidR="00D555F7" w:rsidRPr="00DC6B06">
        <w:rPr>
          <w:sz w:val="28"/>
          <w:szCs w:val="28"/>
        </w:rPr>
        <w:t xml:space="preserve"> на научные </w:t>
      </w:r>
      <w:r w:rsidR="00DC6B06" w:rsidRPr="00DC6B06">
        <w:rPr>
          <w:sz w:val="28"/>
          <w:szCs w:val="28"/>
        </w:rPr>
        <w:t>исследования</w:t>
      </w:r>
      <w:r w:rsidR="00D555F7" w:rsidRPr="00DC6B06">
        <w:rPr>
          <w:sz w:val="28"/>
          <w:szCs w:val="28"/>
        </w:rPr>
        <w:t xml:space="preserve"> или школы, взгляды ко</w:t>
      </w:r>
      <w:r w:rsidR="00DC6B06" w:rsidRPr="00DC6B06">
        <w:rPr>
          <w:sz w:val="28"/>
          <w:szCs w:val="28"/>
        </w:rPr>
        <w:t>торых близки автору</w:t>
      </w:r>
      <w:r w:rsidR="00D555F7" w:rsidRPr="00DC6B06">
        <w:rPr>
          <w:sz w:val="28"/>
          <w:szCs w:val="28"/>
        </w:rPr>
        <w:t xml:space="preserve">), </w:t>
      </w:r>
      <w:r w:rsidR="00D555F7" w:rsidRPr="00DC6B06">
        <w:rPr>
          <w:b/>
          <w:sz w:val="28"/>
          <w:szCs w:val="28"/>
        </w:rPr>
        <w:t>методы исследования</w:t>
      </w:r>
      <w:r w:rsidR="00DC6B06" w:rsidRPr="00DC6B06">
        <w:rPr>
          <w:sz w:val="28"/>
          <w:szCs w:val="28"/>
        </w:rPr>
        <w:t xml:space="preserve"> (инструментарий исследования)</w:t>
      </w:r>
      <w:r w:rsidR="00D555F7" w:rsidRPr="00DC6B06">
        <w:rPr>
          <w:sz w:val="28"/>
          <w:szCs w:val="28"/>
        </w:rPr>
        <w:t>,</w:t>
      </w:r>
      <w:r w:rsidR="00D555F7">
        <w:rPr>
          <w:sz w:val="28"/>
          <w:szCs w:val="28"/>
        </w:rPr>
        <w:t xml:space="preserve"> </w:t>
      </w:r>
      <w:r w:rsidR="00D555F7" w:rsidRPr="00DC6B06">
        <w:rPr>
          <w:b/>
          <w:sz w:val="28"/>
          <w:szCs w:val="28"/>
        </w:rPr>
        <w:t>научная новизна и практическая значимость</w:t>
      </w:r>
      <w:r w:rsidR="00DC6B06" w:rsidRPr="00DC6B06">
        <w:rPr>
          <w:b/>
          <w:sz w:val="28"/>
          <w:szCs w:val="28"/>
        </w:rPr>
        <w:t xml:space="preserve"> (</w:t>
      </w:r>
      <w:r w:rsidR="00DC6B06" w:rsidRPr="00DC6B06">
        <w:rPr>
          <w:sz w:val="28"/>
          <w:szCs w:val="28"/>
        </w:rPr>
        <w:t>что нового вносит работа в теорию и практический анализ изучаемой проблемы</w:t>
      </w:r>
      <w:r w:rsidR="00DC6B06" w:rsidRPr="00DC6B06">
        <w:rPr>
          <w:b/>
          <w:sz w:val="28"/>
          <w:szCs w:val="28"/>
        </w:rPr>
        <w:t>)</w:t>
      </w:r>
      <w:r w:rsidR="00DC6B06" w:rsidRPr="00DC6B06">
        <w:rPr>
          <w:sz w:val="28"/>
          <w:szCs w:val="28"/>
        </w:rPr>
        <w:t>;</w:t>
      </w:r>
      <w:r w:rsidR="00D555F7">
        <w:rPr>
          <w:sz w:val="28"/>
          <w:szCs w:val="28"/>
        </w:rPr>
        <w:t xml:space="preserve"> дается</w:t>
      </w:r>
      <w:r w:rsidR="00D555F7" w:rsidRPr="00FF4714">
        <w:rPr>
          <w:sz w:val="28"/>
          <w:szCs w:val="28"/>
        </w:rPr>
        <w:t xml:space="preserve"> оценка степени разработанности выбранной темы</w:t>
      </w:r>
      <w:r w:rsidR="00D555F7">
        <w:rPr>
          <w:sz w:val="28"/>
          <w:szCs w:val="28"/>
        </w:rPr>
        <w:t>, характеризуются</w:t>
      </w:r>
      <w:r w:rsidR="00D555F7" w:rsidRPr="00FF4714">
        <w:rPr>
          <w:sz w:val="28"/>
          <w:szCs w:val="28"/>
        </w:rPr>
        <w:t xml:space="preserve"> источники</w:t>
      </w:r>
      <w:r w:rsidR="00D555F7">
        <w:rPr>
          <w:sz w:val="28"/>
          <w:szCs w:val="28"/>
        </w:rPr>
        <w:t xml:space="preserve">, содержится обзор </w:t>
      </w:r>
      <w:r w:rsidR="00D555F7" w:rsidRPr="00FF4714">
        <w:rPr>
          <w:sz w:val="28"/>
          <w:szCs w:val="28"/>
        </w:rPr>
        <w:t>литератур</w:t>
      </w:r>
      <w:r w:rsidR="00D555F7">
        <w:rPr>
          <w:sz w:val="28"/>
          <w:szCs w:val="28"/>
        </w:rPr>
        <w:t>ы по избранной проблеме</w:t>
      </w:r>
      <w:r w:rsidR="00D555F7" w:rsidRPr="00FF4714">
        <w:rPr>
          <w:sz w:val="28"/>
          <w:szCs w:val="28"/>
        </w:rPr>
        <w:t>.</w:t>
      </w:r>
    </w:p>
    <w:p w:rsidR="007C1CB0" w:rsidRDefault="00D555F7" w:rsidP="005A0F6F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Введение завершается указанием структуры </w:t>
      </w:r>
      <w:r w:rsidR="007C1CB0">
        <w:rPr>
          <w:sz w:val="28"/>
          <w:szCs w:val="28"/>
        </w:rPr>
        <w:t>ВКР</w:t>
      </w:r>
      <w:r w:rsidRPr="005A0F6F">
        <w:rPr>
          <w:sz w:val="28"/>
          <w:szCs w:val="28"/>
        </w:rPr>
        <w:t>.</w:t>
      </w:r>
    </w:p>
    <w:p w:rsidR="00440C69" w:rsidRPr="005A0F6F" w:rsidRDefault="00D555F7" w:rsidP="005A0F6F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5A0F6F">
        <w:rPr>
          <w:sz w:val="28"/>
          <w:szCs w:val="28"/>
        </w:rPr>
        <w:t xml:space="preserve"> Объем введения составляет 5-</w:t>
      </w:r>
      <w:r w:rsidR="0095636B" w:rsidRPr="005A0F6F">
        <w:rPr>
          <w:sz w:val="28"/>
          <w:szCs w:val="28"/>
        </w:rPr>
        <w:t>10</w:t>
      </w:r>
      <w:r w:rsidRPr="005A0F6F">
        <w:rPr>
          <w:sz w:val="28"/>
          <w:szCs w:val="28"/>
        </w:rPr>
        <w:t xml:space="preserve"> страниц.</w:t>
      </w:r>
    </w:p>
    <w:p w:rsidR="007B5E8D" w:rsidRPr="007B5E8D" w:rsidRDefault="007B5E8D" w:rsidP="007B5E8D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7B5E8D">
        <w:rPr>
          <w:sz w:val="28"/>
          <w:szCs w:val="28"/>
        </w:rPr>
        <w:t xml:space="preserve">Основная часть работы включает </w:t>
      </w:r>
      <w:r w:rsidRPr="0095636B">
        <w:rPr>
          <w:sz w:val="28"/>
          <w:szCs w:val="28"/>
          <w:u w:val="single"/>
        </w:rPr>
        <w:t>первую и вторую главы</w:t>
      </w:r>
      <w:r w:rsidRPr="007B5E8D">
        <w:rPr>
          <w:b/>
          <w:sz w:val="28"/>
          <w:szCs w:val="28"/>
        </w:rPr>
        <w:t xml:space="preserve"> (</w:t>
      </w:r>
      <w:r w:rsidRPr="007B5E8D">
        <w:rPr>
          <w:sz w:val="28"/>
          <w:szCs w:val="28"/>
        </w:rPr>
        <w:t>при необходимости количество глав может быть увеличено), последовательно и логично раскрывающие содержание исследования. Построение глав, их очередность зависит от логики изложения. В рамках одной главы целесообразно решать 1-2 конкретные задачи, сформулированные во введении. После каждой главы должны быть сформулированы выводы, свидетельствующие о том, что автор диплома справился с решением поставленных задач.</w:t>
      </w:r>
      <w:r w:rsidR="00CC6114">
        <w:rPr>
          <w:sz w:val="28"/>
          <w:szCs w:val="28"/>
        </w:rPr>
        <w:t xml:space="preserve"> Каждая глава состоит из 2-3 параграфов.</w:t>
      </w:r>
    </w:p>
    <w:p w:rsidR="00440C69" w:rsidRDefault="007B5E8D" w:rsidP="007B5E8D">
      <w:pPr>
        <w:spacing w:line="360" w:lineRule="auto"/>
        <w:ind w:firstLine="708"/>
        <w:jc w:val="both"/>
        <w:rPr>
          <w:sz w:val="28"/>
          <w:szCs w:val="28"/>
        </w:rPr>
      </w:pPr>
      <w:r w:rsidRPr="007B5E8D">
        <w:rPr>
          <w:sz w:val="28"/>
          <w:szCs w:val="28"/>
        </w:rPr>
        <w:t>Перв</w:t>
      </w:r>
      <w:r w:rsidR="003701CE">
        <w:rPr>
          <w:sz w:val="28"/>
          <w:szCs w:val="28"/>
        </w:rPr>
        <w:t xml:space="preserve">ая глава </w:t>
      </w:r>
      <w:r w:rsidR="007C1CB0">
        <w:rPr>
          <w:sz w:val="28"/>
          <w:szCs w:val="28"/>
        </w:rPr>
        <w:t>ВКР</w:t>
      </w:r>
      <w:r w:rsidR="003701CE">
        <w:rPr>
          <w:sz w:val="28"/>
          <w:szCs w:val="28"/>
        </w:rPr>
        <w:t xml:space="preserve"> теоретическая, она посвящена </w:t>
      </w:r>
      <w:r w:rsidRPr="007B5E8D">
        <w:rPr>
          <w:sz w:val="28"/>
          <w:szCs w:val="28"/>
        </w:rPr>
        <w:t xml:space="preserve"> </w:t>
      </w:r>
      <w:r w:rsidR="003701CE" w:rsidRPr="007B5E8D">
        <w:rPr>
          <w:sz w:val="28"/>
          <w:szCs w:val="28"/>
        </w:rPr>
        <w:t xml:space="preserve">обзору и анализу литературы по </w:t>
      </w:r>
      <w:r w:rsidR="003701CE">
        <w:rPr>
          <w:sz w:val="28"/>
          <w:szCs w:val="28"/>
        </w:rPr>
        <w:t xml:space="preserve">избранной теме, в ней описывается </w:t>
      </w:r>
      <w:r w:rsidR="003701CE" w:rsidRPr="007B5E8D">
        <w:rPr>
          <w:sz w:val="28"/>
          <w:szCs w:val="28"/>
        </w:rPr>
        <w:t xml:space="preserve"> </w:t>
      </w:r>
      <w:r w:rsidR="003701CE">
        <w:rPr>
          <w:sz w:val="28"/>
          <w:szCs w:val="28"/>
        </w:rPr>
        <w:t xml:space="preserve">современное состояние </w:t>
      </w:r>
      <w:r w:rsidRPr="007B5E8D">
        <w:rPr>
          <w:sz w:val="28"/>
          <w:szCs w:val="28"/>
        </w:rPr>
        <w:t xml:space="preserve">ситуации в избранной для исследования области журналистики, обосновываются </w:t>
      </w:r>
      <w:r w:rsidRPr="003701CE">
        <w:rPr>
          <w:iCs/>
          <w:sz w:val="28"/>
          <w:szCs w:val="28"/>
        </w:rPr>
        <w:t>новые</w:t>
      </w:r>
      <w:r w:rsidRPr="007B5E8D">
        <w:rPr>
          <w:i/>
          <w:iCs/>
          <w:sz w:val="28"/>
          <w:szCs w:val="28"/>
        </w:rPr>
        <w:t xml:space="preserve"> </w:t>
      </w:r>
      <w:r w:rsidRPr="007B5E8D">
        <w:rPr>
          <w:sz w:val="28"/>
          <w:szCs w:val="28"/>
        </w:rPr>
        <w:t xml:space="preserve">пути решения соответствующих проблем. </w:t>
      </w:r>
      <w:r w:rsidR="003701CE">
        <w:rPr>
          <w:sz w:val="28"/>
          <w:szCs w:val="28"/>
        </w:rPr>
        <w:t>Также данная глава включает полученные в ходе анализа и обобщения  литературы критерии исслед</w:t>
      </w:r>
      <w:r w:rsidR="007C1CB0">
        <w:rPr>
          <w:sz w:val="28"/>
          <w:szCs w:val="28"/>
        </w:rPr>
        <w:t>ования предмета ВКР.</w:t>
      </w:r>
    </w:p>
    <w:p w:rsidR="003701CE" w:rsidRDefault="003701CE" w:rsidP="003701C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3701CE">
        <w:rPr>
          <w:sz w:val="28"/>
          <w:szCs w:val="28"/>
        </w:rPr>
        <w:t>Вторая глава носит практический характер, в ней проблема исследования рассматривается на анализе конкретных фактов, явлений журналистики. Эта глава должна отличаться доказательностью и аргументированностью. На основе выведенных в первой главе критериев производиться практический анализ материала, самостоятельное раскрытие проблемы.</w:t>
      </w:r>
    </w:p>
    <w:p w:rsidR="0095636B" w:rsidRPr="003701CE" w:rsidRDefault="0095636B" w:rsidP="003701CE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двух глав должен быть пропорциональным и составлять минимум </w:t>
      </w:r>
      <w:r w:rsidR="006E1D6C">
        <w:rPr>
          <w:sz w:val="28"/>
          <w:szCs w:val="28"/>
        </w:rPr>
        <w:t>55</w:t>
      </w:r>
      <w:r>
        <w:rPr>
          <w:sz w:val="28"/>
          <w:szCs w:val="28"/>
        </w:rPr>
        <w:t xml:space="preserve"> страниц.</w:t>
      </w:r>
    </w:p>
    <w:p w:rsidR="00AA6B89" w:rsidRDefault="0095636B" w:rsidP="00AA6B89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D03330">
        <w:rPr>
          <w:sz w:val="28"/>
          <w:szCs w:val="28"/>
        </w:rPr>
        <w:t>В</w:t>
      </w:r>
      <w:r w:rsidRPr="00AA6B89">
        <w:rPr>
          <w:b/>
          <w:sz w:val="28"/>
          <w:szCs w:val="28"/>
        </w:rPr>
        <w:t xml:space="preserve"> </w:t>
      </w:r>
      <w:r w:rsidRPr="00AA6B89">
        <w:rPr>
          <w:sz w:val="28"/>
          <w:szCs w:val="28"/>
          <w:u w:val="single"/>
        </w:rPr>
        <w:t>заключении</w:t>
      </w:r>
      <w:r w:rsidRPr="00AA6B89">
        <w:rPr>
          <w:sz w:val="28"/>
          <w:szCs w:val="28"/>
        </w:rPr>
        <w:t xml:space="preserve"> обобщаются основные итоги изучения темы, в соответствии  с поставленными задачами формулируются </w:t>
      </w:r>
      <w:r w:rsidR="00AA6B89" w:rsidRPr="00AA6B89">
        <w:rPr>
          <w:sz w:val="28"/>
          <w:szCs w:val="28"/>
        </w:rPr>
        <w:t xml:space="preserve">теоретические и </w:t>
      </w:r>
      <w:r w:rsidRPr="00AA6B89">
        <w:rPr>
          <w:sz w:val="28"/>
          <w:szCs w:val="28"/>
        </w:rPr>
        <w:t>практические выводы</w:t>
      </w:r>
      <w:r w:rsidR="00AA6B89">
        <w:rPr>
          <w:sz w:val="28"/>
          <w:szCs w:val="28"/>
        </w:rPr>
        <w:t xml:space="preserve">, </w:t>
      </w:r>
      <w:r w:rsidRPr="00AA6B89">
        <w:rPr>
          <w:sz w:val="28"/>
          <w:szCs w:val="28"/>
        </w:rPr>
        <w:t xml:space="preserve">предлагаются </w:t>
      </w:r>
      <w:r w:rsidR="00AA6B89" w:rsidRPr="00AA6B89">
        <w:rPr>
          <w:sz w:val="28"/>
          <w:szCs w:val="28"/>
        </w:rPr>
        <w:t xml:space="preserve">рекомендации по исследуемым вопросам. </w:t>
      </w:r>
      <w:r w:rsidRPr="00AA6B89">
        <w:rPr>
          <w:sz w:val="28"/>
          <w:szCs w:val="28"/>
        </w:rPr>
        <w:t xml:space="preserve">Примерный объем </w:t>
      </w:r>
      <w:r w:rsidR="00AA6B89" w:rsidRPr="00AA6B89">
        <w:rPr>
          <w:sz w:val="28"/>
          <w:szCs w:val="28"/>
        </w:rPr>
        <w:t xml:space="preserve">- </w:t>
      </w:r>
      <w:r w:rsidRPr="00AA6B89">
        <w:rPr>
          <w:sz w:val="28"/>
          <w:szCs w:val="28"/>
        </w:rPr>
        <w:t xml:space="preserve"> </w:t>
      </w:r>
      <w:r w:rsidR="005A0F6F">
        <w:rPr>
          <w:sz w:val="28"/>
          <w:szCs w:val="28"/>
        </w:rPr>
        <w:t>3</w:t>
      </w:r>
      <w:r w:rsidRPr="00AA6B89">
        <w:rPr>
          <w:sz w:val="28"/>
          <w:szCs w:val="28"/>
        </w:rPr>
        <w:t>-7  страниц.</w:t>
      </w:r>
    </w:p>
    <w:p w:rsidR="00D03330" w:rsidRPr="00D03330" w:rsidRDefault="00AA6B89" w:rsidP="007C1CB0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D03330">
        <w:rPr>
          <w:sz w:val="28"/>
          <w:szCs w:val="28"/>
          <w:u w:val="single"/>
        </w:rPr>
        <w:t>Список источников и литературы</w:t>
      </w:r>
      <w:r w:rsidRPr="00D03330">
        <w:rPr>
          <w:sz w:val="28"/>
          <w:szCs w:val="28"/>
        </w:rPr>
        <w:t xml:space="preserve"> при</w:t>
      </w:r>
      <w:r w:rsidR="007C1CB0">
        <w:rPr>
          <w:sz w:val="28"/>
          <w:szCs w:val="28"/>
        </w:rPr>
        <w:t>водится в конце  ВКР.</w:t>
      </w:r>
      <w:r w:rsidRPr="00D03330">
        <w:rPr>
          <w:sz w:val="28"/>
          <w:szCs w:val="28"/>
        </w:rPr>
        <w:t xml:space="preserve"> В него включаются только те издания,  с которыми автор действительно знакомился в процессе подготовки работы. Если то или иное издание было использовано, но в тексте </w:t>
      </w:r>
      <w:r w:rsidR="007C1CB0">
        <w:rPr>
          <w:sz w:val="28"/>
          <w:szCs w:val="28"/>
        </w:rPr>
        <w:t>ВКР н</w:t>
      </w:r>
      <w:r w:rsidRPr="00D03330">
        <w:rPr>
          <w:sz w:val="28"/>
          <w:szCs w:val="28"/>
        </w:rPr>
        <w:t xml:space="preserve">е содержится взятых из него цитат, его все равно следует указать в библиографическом списке. Список должен включать не менее </w:t>
      </w:r>
      <w:r w:rsidR="005A0F6F">
        <w:rPr>
          <w:sz w:val="28"/>
          <w:szCs w:val="28"/>
        </w:rPr>
        <w:t>3</w:t>
      </w:r>
      <w:r w:rsidRPr="00D03330">
        <w:rPr>
          <w:sz w:val="28"/>
          <w:szCs w:val="28"/>
        </w:rPr>
        <w:t>0 наименований</w:t>
      </w:r>
      <w:r w:rsidR="003E5199">
        <w:rPr>
          <w:sz w:val="28"/>
          <w:szCs w:val="28"/>
        </w:rPr>
        <w:t>.</w:t>
      </w:r>
      <w:r w:rsidRPr="00D03330">
        <w:rPr>
          <w:sz w:val="28"/>
          <w:szCs w:val="28"/>
        </w:rPr>
        <w:t xml:space="preserve"> </w:t>
      </w:r>
    </w:p>
    <w:p w:rsidR="007E0B7D" w:rsidRPr="007C1CB0" w:rsidRDefault="007C1CB0" w:rsidP="007C1CB0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ВКР</w:t>
      </w:r>
      <w:r w:rsidR="00E70725">
        <w:rPr>
          <w:sz w:val="28"/>
          <w:szCs w:val="28"/>
        </w:rPr>
        <w:t xml:space="preserve"> может содержать</w:t>
      </w:r>
      <w:r w:rsidR="00654A40">
        <w:rPr>
          <w:sz w:val="28"/>
          <w:szCs w:val="28"/>
        </w:rPr>
        <w:t xml:space="preserve"> </w:t>
      </w:r>
      <w:r w:rsidR="00E70725">
        <w:rPr>
          <w:sz w:val="28"/>
          <w:szCs w:val="28"/>
          <w:u w:val="single"/>
        </w:rPr>
        <w:t>п</w:t>
      </w:r>
      <w:r w:rsidR="00654A40" w:rsidRPr="00E70725">
        <w:rPr>
          <w:sz w:val="28"/>
          <w:szCs w:val="28"/>
          <w:u w:val="single"/>
        </w:rPr>
        <w:t>риложени</w:t>
      </w:r>
      <w:r w:rsidR="00E70725" w:rsidRPr="00E70725">
        <w:rPr>
          <w:sz w:val="28"/>
          <w:szCs w:val="28"/>
          <w:u w:val="single"/>
        </w:rPr>
        <w:t>я</w:t>
      </w:r>
      <w:r w:rsidR="00E70725">
        <w:rPr>
          <w:sz w:val="28"/>
          <w:szCs w:val="28"/>
        </w:rPr>
        <w:t xml:space="preserve">, где </w:t>
      </w:r>
      <w:r w:rsidR="00654A40">
        <w:rPr>
          <w:sz w:val="28"/>
          <w:szCs w:val="28"/>
        </w:rPr>
        <w:t>содержат</w:t>
      </w:r>
      <w:r w:rsidR="00E70725">
        <w:rPr>
          <w:sz w:val="28"/>
          <w:szCs w:val="28"/>
        </w:rPr>
        <w:t xml:space="preserve">ся </w:t>
      </w:r>
      <w:r w:rsidR="00654A40">
        <w:rPr>
          <w:sz w:val="28"/>
          <w:szCs w:val="28"/>
        </w:rPr>
        <w:t>данные проведенных</w:t>
      </w:r>
      <w:r>
        <w:rPr>
          <w:sz w:val="28"/>
          <w:szCs w:val="28"/>
        </w:rPr>
        <w:t xml:space="preserve"> бакалавров </w:t>
      </w:r>
      <w:r w:rsidR="00654A40">
        <w:rPr>
          <w:sz w:val="28"/>
          <w:szCs w:val="28"/>
        </w:rPr>
        <w:t xml:space="preserve">опросов, подсчетов, а также </w:t>
      </w:r>
      <w:r w:rsidR="00E70725">
        <w:rPr>
          <w:sz w:val="28"/>
          <w:szCs w:val="28"/>
        </w:rPr>
        <w:t xml:space="preserve">помещаются </w:t>
      </w:r>
      <w:r w:rsidR="00654A40">
        <w:rPr>
          <w:sz w:val="28"/>
          <w:szCs w:val="28"/>
        </w:rPr>
        <w:t>схемы, графики</w:t>
      </w:r>
      <w:r w:rsidR="00E70725">
        <w:rPr>
          <w:sz w:val="28"/>
          <w:szCs w:val="28"/>
        </w:rPr>
        <w:t xml:space="preserve">, </w:t>
      </w:r>
      <w:r w:rsidR="00654A40">
        <w:rPr>
          <w:sz w:val="28"/>
          <w:szCs w:val="28"/>
        </w:rPr>
        <w:t>таблицы</w:t>
      </w:r>
      <w:r w:rsidR="00E70725">
        <w:rPr>
          <w:sz w:val="28"/>
          <w:szCs w:val="28"/>
        </w:rPr>
        <w:t xml:space="preserve">  и диаграммы</w:t>
      </w:r>
      <w:r w:rsidR="00654A40">
        <w:rPr>
          <w:sz w:val="28"/>
          <w:szCs w:val="28"/>
        </w:rPr>
        <w:t>.</w:t>
      </w:r>
      <w:r w:rsidR="00E70725">
        <w:rPr>
          <w:sz w:val="28"/>
          <w:szCs w:val="28"/>
        </w:rPr>
        <w:t xml:space="preserve"> Приложение не включается в общую нумерацию </w:t>
      </w:r>
      <w:r>
        <w:rPr>
          <w:sz w:val="28"/>
          <w:szCs w:val="28"/>
        </w:rPr>
        <w:t>ВКР</w:t>
      </w:r>
      <w:r w:rsidR="00E70725">
        <w:rPr>
          <w:sz w:val="28"/>
          <w:szCs w:val="28"/>
        </w:rPr>
        <w:t xml:space="preserve">. Каждое приложение имеет  название, собственный номер и нумерацию. </w:t>
      </w:r>
      <w:r w:rsidR="00654A40">
        <w:rPr>
          <w:sz w:val="28"/>
          <w:szCs w:val="28"/>
        </w:rPr>
        <w:t xml:space="preserve"> </w:t>
      </w:r>
    </w:p>
    <w:p w:rsidR="0095636B" w:rsidRDefault="0095636B" w:rsidP="00E70725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 w:rsidRPr="00D03330">
        <w:rPr>
          <w:sz w:val="28"/>
          <w:szCs w:val="28"/>
        </w:rPr>
        <w:t xml:space="preserve">Минимальный объем </w:t>
      </w:r>
      <w:r w:rsidR="007C1CB0">
        <w:rPr>
          <w:sz w:val="28"/>
          <w:szCs w:val="28"/>
        </w:rPr>
        <w:t>ВКР</w:t>
      </w:r>
      <w:r w:rsidRPr="00D03330">
        <w:rPr>
          <w:sz w:val="28"/>
          <w:szCs w:val="28"/>
        </w:rPr>
        <w:t xml:space="preserve"> -  </w:t>
      </w:r>
      <w:r w:rsidRPr="00F44D66">
        <w:rPr>
          <w:b/>
          <w:sz w:val="28"/>
          <w:szCs w:val="28"/>
          <w:u w:val="single"/>
        </w:rPr>
        <w:t>65 страниц</w:t>
      </w:r>
      <w:r w:rsidR="00D03330" w:rsidRPr="00F44D66">
        <w:rPr>
          <w:b/>
          <w:sz w:val="28"/>
          <w:szCs w:val="28"/>
          <w:u w:val="single"/>
        </w:rPr>
        <w:t xml:space="preserve"> (без учета Приложений)</w:t>
      </w:r>
      <w:r w:rsidRPr="00F44D66">
        <w:rPr>
          <w:b/>
          <w:sz w:val="28"/>
          <w:szCs w:val="28"/>
          <w:u w:val="single"/>
        </w:rPr>
        <w:t xml:space="preserve">. </w:t>
      </w:r>
      <w:r w:rsidR="00A81792">
        <w:rPr>
          <w:sz w:val="28"/>
          <w:szCs w:val="28"/>
        </w:rPr>
        <w:t>Р</w:t>
      </w:r>
      <w:r w:rsidR="005A0F6F">
        <w:rPr>
          <w:sz w:val="28"/>
          <w:szCs w:val="28"/>
        </w:rPr>
        <w:t xml:space="preserve">екомендуется, чтобы объем дипломной работы превышал 90 страниц. </w:t>
      </w:r>
    </w:p>
    <w:p w:rsidR="00E70725" w:rsidRDefault="00E70725" w:rsidP="00E70725">
      <w:pPr>
        <w:pStyle w:val="a9"/>
        <w:spacing w:line="360" w:lineRule="auto"/>
        <w:ind w:firstLine="708"/>
        <w:jc w:val="both"/>
        <w:rPr>
          <w:sz w:val="28"/>
          <w:szCs w:val="28"/>
        </w:rPr>
      </w:pPr>
    </w:p>
    <w:p w:rsidR="006E1D6C" w:rsidRPr="007C1CB0" w:rsidRDefault="006E1D6C" w:rsidP="00E70725">
      <w:pPr>
        <w:pStyle w:val="a9"/>
        <w:spacing w:line="360" w:lineRule="auto"/>
        <w:ind w:firstLine="708"/>
        <w:jc w:val="both"/>
        <w:rPr>
          <w:sz w:val="28"/>
          <w:szCs w:val="28"/>
        </w:rPr>
      </w:pPr>
    </w:p>
    <w:p w:rsidR="00E70725" w:rsidRPr="00095B25" w:rsidRDefault="00900D91" w:rsidP="007C1CB0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 w:rsidRPr="00095B25">
        <w:rPr>
          <w:b/>
          <w:sz w:val="28"/>
          <w:szCs w:val="28"/>
        </w:rPr>
        <w:t xml:space="preserve">ГРАФИК ПОДГОТОВКИ  </w:t>
      </w:r>
      <w:r w:rsidR="007C1CB0" w:rsidRPr="00095B25">
        <w:rPr>
          <w:b/>
          <w:sz w:val="28"/>
          <w:szCs w:val="28"/>
        </w:rPr>
        <w:t>ВЫПУСКНОЙ КВАЛИФИКАЦИОННОЙ РАБОТЫ</w:t>
      </w:r>
    </w:p>
    <w:p w:rsidR="00E70725" w:rsidRDefault="00E70725" w:rsidP="00900D91">
      <w:pPr>
        <w:pStyle w:val="a9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 графика  </w:t>
      </w:r>
      <w:r w:rsidR="00900D9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="007C1CB0">
        <w:rPr>
          <w:sz w:val="28"/>
          <w:szCs w:val="28"/>
        </w:rPr>
        <w:t>ВКР</w:t>
      </w:r>
      <w:r w:rsidR="00F211A5">
        <w:rPr>
          <w:sz w:val="28"/>
          <w:szCs w:val="28"/>
        </w:rPr>
        <w:t xml:space="preserve"> </w:t>
      </w:r>
      <w:r w:rsidR="00900D91">
        <w:rPr>
          <w:sz w:val="28"/>
          <w:szCs w:val="28"/>
        </w:rPr>
        <w:t>(Приложение 6)</w:t>
      </w:r>
      <w:r>
        <w:rPr>
          <w:sz w:val="28"/>
          <w:szCs w:val="28"/>
        </w:rPr>
        <w:t xml:space="preserve"> студент получает на кафедре.</w:t>
      </w:r>
      <w:r w:rsidR="00900D91">
        <w:rPr>
          <w:sz w:val="28"/>
          <w:szCs w:val="28"/>
        </w:rPr>
        <w:t xml:space="preserve"> Научный руководитель обязан следить за выполнением  данного графика.</w:t>
      </w:r>
      <w:r w:rsidR="00900D91" w:rsidRPr="00900D91">
        <w:rPr>
          <w:sz w:val="28"/>
          <w:szCs w:val="28"/>
        </w:rPr>
        <w:t xml:space="preserve"> </w:t>
      </w:r>
      <w:r w:rsidR="00900D91">
        <w:rPr>
          <w:sz w:val="28"/>
          <w:szCs w:val="28"/>
        </w:rPr>
        <w:t>Если студент не справляется с ходом выполнения работы, то научный руководить может написать соответствующую  докладную записку на имя заведующего кафедрой и декан</w:t>
      </w:r>
      <w:r w:rsidR="00AE4B31">
        <w:rPr>
          <w:sz w:val="28"/>
          <w:szCs w:val="28"/>
        </w:rPr>
        <w:t>а</w:t>
      </w:r>
      <w:r w:rsidR="00900D91">
        <w:rPr>
          <w:sz w:val="28"/>
          <w:szCs w:val="28"/>
        </w:rPr>
        <w:t xml:space="preserve"> факультета. </w:t>
      </w:r>
      <w:r>
        <w:rPr>
          <w:sz w:val="28"/>
          <w:szCs w:val="28"/>
        </w:rPr>
        <w:t>В течени</w:t>
      </w:r>
      <w:r w:rsidR="00900D91">
        <w:rPr>
          <w:sz w:val="28"/>
          <w:szCs w:val="28"/>
        </w:rPr>
        <w:t>е</w:t>
      </w:r>
      <w:r>
        <w:rPr>
          <w:sz w:val="28"/>
          <w:szCs w:val="28"/>
        </w:rPr>
        <w:t xml:space="preserve"> всего периода подготовки дипломной работы график храниться на кафедре.</w:t>
      </w:r>
      <w:r w:rsidR="00900D91">
        <w:rPr>
          <w:sz w:val="28"/>
          <w:szCs w:val="28"/>
        </w:rPr>
        <w:t xml:space="preserve"> </w:t>
      </w:r>
    </w:p>
    <w:p w:rsidR="00900D91" w:rsidRDefault="00900D91" w:rsidP="00B97486">
      <w:pPr>
        <w:pStyle w:val="a6"/>
        <w:spacing w:before="0" w:beforeAutospacing="0" w:after="0" w:afterAutospacing="0" w:line="360" w:lineRule="auto"/>
        <w:rPr>
          <w:sz w:val="28"/>
          <w:szCs w:val="28"/>
        </w:rPr>
      </w:pPr>
    </w:p>
    <w:p w:rsidR="007C1CB0" w:rsidRPr="00066FD4" w:rsidRDefault="007C1CB0" w:rsidP="007C1CB0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ВЫПУСКНОЙ КВАЛИФИКАЦИОННОЙ РАБОТЫ</w:t>
      </w:r>
    </w:p>
    <w:p w:rsidR="003E5199" w:rsidRDefault="003E5199" w:rsidP="00B97486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BF32BD" w:rsidRPr="004F101F" w:rsidRDefault="004F101F" w:rsidP="00BF32BD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4F101F">
        <w:rPr>
          <w:b/>
          <w:sz w:val="28"/>
          <w:szCs w:val="28"/>
        </w:rPr>
        <w:t>Общие положения</w:t>
      </w:r>
    </w:p>
    <w:p w:rsidR="00900D91" w:rsidRDefault="00900D91" w:rsidP="007C1CB0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</w:t>
      </w:r>
      <w:r w:rsidR="007C1CB0">
        <w:rPr>
          <w:sz w:val="28"/>
          <w:szCs w:val="28"/>
        </w:rPr>
        <w:t>ВКР в</w:t>
      </w:r>
      <w:r w:rsidR="00BF32BD">
        <w:rPr>
          <w:sz w:val="28"/>
          <w:szCs w:val="28"/>
        </w:rPr>
        <w:t xml:space="preserve">ажная часть в подготовке квалификационной работы. Важно избегать орфографических, грамматических и стилистических ошибок.  </w:t>
      </w:r>
      <w:r w:rsidR="00BF32BD" w:rsidRPr="00BF32BD">
        <w:rPr>
          <w:sz w:val="28"/>
          <w:szCs w:val="28"/>
        </w:rPr>
        <w:t>Стиль дипломной работы</w:t>
      </w:r>
      <w:r w:rsidR="00BF32BD">
        <w:rPr>
          <w:b/>
          <w:sz w:val="28"/>
          <w:szCs w:val="28"/>
        </w:rPr>
        <w:t xml:space="preserve"> </w:t>
      </w:r>
      <w:r w:rsidR="00BF32BD">
        <w:rPr>
          <w:sz w:val="28"/>
          <w:szCs w:val="28"/>
        </w:rPr>
        <w:t xml:space="preserve">должен соответствовать академической традиции: он должен быть преимущественно нейтральным, с элементами научного (в частности, обязательно корректное использование терминологии). Не допускается изложение от 1-го лица («я»). </w:t>
      </w:r>
    </w:p>
    <w:p w:rsidR="00BF32BD" w:rsidRPr="00E93307" w:rsidRDefault="007C1CB0" w:rsidP="007C1CB0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ВКР </w:t>
      </w:r>
      <w:r w:rsidR="00BF32BD">
        <w:rPr>
          <w:sz w:val="28"/>
          <w:szCs w:val="28"/>
        </w:rPr>
        <w:t>не допускается использование стилистически сниженных речевых средств (</w:t>
      </w:r>
      <w:r w:rsidR="00966B01">
        <w:rPr>
          <w:sz w:val="28"/>
          <w:szCs w:val="28"/>
        </w:rPr>
        <w:t xml:space="preserve">профессиональный сленг, </w:t>
      </w:r>
      <w:r w:rsidR="00BF32BD">
        <w:rPr>
          <w:sz w:val="28"/>
          <w:szCs w:val="28"/>
        </w:rPr>
        <w:t>жаргонизм</w:t>
      </w:r>
      <w:r w:rsidR="00966B01">
        <w:rPr>
          <w:sz w:val="28"/>
          <w:szCs w:val="28"/>
        </w:rPr>
        <w:t>ы</w:t>
      </w:r>
      <w:r w:rsidR="00BF32BD">
        <w:rPr>
          <w:sz w:val="28"/>
          <w:szCs w:val="28"/>
        </w:rPr>
        <w:t>, бранн</w:t>
      </w:r>
      <w:r w:rsidR="00966B01">
        <w:rPr>
          <w:sz w:val="28"/>
          <w:szCs w:val="28"/>
        </w:rPr>
        <w:t>ые</w:t>
      </w:r>
      <w:r w:rsidR="00BF32BD">
        <w:rPr>
          <w:sz w:val="28"/>
          <w:szCs w:val="28"/>
        </w:rPr>
        <w:t xml:space="preserve"> слов</w:t>
      </w:r>
      <w:r w:rsidR="00966B01">
        <w:rPr>
          <w:sz w:val="28"/>
          <w:szCs w:val="28"/>
        </w:rPr>
        <w:t>а</w:t>
      </w:r>
      <w:r w:rsidR="00BF32BD">
        <w:rPr>
          <w:sz w:val="28"/>
          <w:szCs w:val="28"/>
        </w:rPr>
        <w:t xml:space="preserve"> и т.д.). Неуместной считается также ироническая интонация. Автор исследования обязан уважительно отзываться о специалистах, на труды которых он ссылается, в </w:t>
      </w:r>
      <w:r w:rsidR="00BF32BD" w:rsidRPr="00E93307">
        <w:rPr>
          <w:sz w:val="28"/>
          <w:szCs w:val="28"/>
        </w:rPr>
        <w:t xml:space="preserve">том числе и в случае несогласия с их положениями. </w:t>
      </w:r>
    </w:p>
    <w:p w:rsidR="004F101F" w:rsidRPr="00E93307" w:rsidRDefault="004F101F" w:rsidP="007C1CB0">
      <w:pPr>
        <w:spacing w:line="360" w:lineRule="auto"/>
        <w:ind w:firstLine="720"/>
        <w:jc w:val="both"/>
        <w:rPr>
          <w:sz w:val="28"/>
          <w:szCs w:val="28"/>
        </w:rPr>
      </w:pPr>
      <w:r w:rsidRPr="00E93307">
        <w:rPr>
          <w:sz w:val="28"/>
          <w:szCs w:val="28"/>
        </w:rPr>
        <w:t xml:space="preserve">Текст </w:t>
      </w:r>
      <w:r w:rsidR="007C1CB0">
        <w:rPr>
          <w:sz w:val="28"/>
          <w:szCs w:val="28"/>
        </w:rPr>
        <w:t xml:space="preserve">ВКР </w:t>
      </w:r>
      <w:r w:rsidRPr="00E93307">
        <w:rPr>
          <w:sz w:val="28"/>
          <w:szCs w:val="28"/>
        </w:rPr>
        <w:t xml:space="preserve">следует печатать </w:t>
      </w:r>
      <w:r w:rsidR="00AE4B31">
        <w:rPr>
          <w:sz w:val="28"/>
          <w:szCs w:val="28"/>
        </w:rPr>
        <w:t xml:space="preserve">шрифтом </w:t>
      </w:r>
      <w:r w:rsidRPr="00E93307">
        <w:rPr>
          <w:sz w:val="28"/>
          <w:szCs w:val="28"/>
          <w:lang w:val="en-US"/>
        </w:rPr>
        <w:t>Times</w:t>
      </w:r>
      <w:r w:rsidRPr="00E93307">
        <w:rPr>
          <w:sz w:val="28"/>
          <w:szCs w:val="28"/>
        </w:rPr>
        <w:t xml:space="preserve"> </w:t>
      </w:r>
      <w:r w:rsidRPr="00E93307">
        <w:rPr>
          <w:sz w:val="28"/>
          <w:szCs w:val="28"/>
          <w:lang w:val="en-US"/>
        </w:rPr>
        <w:t>New</w:t>
      </w:r>
      <w:r w:rsidRPr="00E93307">
        <w:rPr>
          <w:sz w:val="28"/>
          <w:szCs w:val="28"/>
        </w:rPr>
        <w:t xml:space="preserve"> </w:t>
      </w:r>
      <w:r w:rsidRPr="00E93307">
        <w:rPr>
          <w:sz w:val="28"/>
          <w:szCs w:val="28"/>
          <w:lang w:val="en-US"/>
        </w:rPr>
        <w:t>Roman</w:t>
      </w:r>
      <w:r w:rsidRPr="00E93307">
        <w:rPr>
          <w:sz w:val="28"/>
          <w:szCs w:val="28"/>
        </w:rPr>
        <w:t xml:space="preserve">, </w:t>
      </w:r>
      <w:r w:rsidR="00AE4B31">
        <w:rPr>
          <w:sz w:val="28"/>
          <w:szCs w:val="28"/>
        </w:rPr>
        <w:t xml:space="preserve">кегль 14, </w:t>
      </w:r>
      <w:r w:rsidR="00584EA0">
        <w:rPr>
          <w:sz w:val="28"/>
          <w:szCs w:val="28"/>
        </w:rPr>
        <w:t xml:space="preserve">через полуторный интервал, </w:t>
      </w:r>
      <w:r w:rsidRPr="00E93307">
        <w:rPr>
          <w:sz w:val="28"/>
          <w:szCs w:val="28"/>
        </w:rPr>
        <w:t>соблюдая следующие размеры полей</w:t>
      </w:r>
      <w:r w:rsidR="00584EA0">
        <w:rPr>
          <w:sz w:val="28"/>
          <w:szCs w:val="28"/>
        </w:rPr>
        <w:t>:</w:t>
      </w:r>
      <w:r w:rsidRPr="00E93307">
        <w:rPr>
          <w:sz w:val="28"/>
          <w:szCs w:val="28"/>
        </w:rPr>
        <w:t xml:space="preserve"> левое </w:t>
      </w:r>
      <w:r w:rsidR="00CC6114" w:rsidRPr="00E93307">
        <w:rPr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см"/>
        </w:smartTagPr>
        <w:r w:rsidR="00CC6114" w:rsidRPr="00E93307">
          <w:rPr>
            <w:sz w:val="28"/>
            <w:szCs w:val="28"/>
          </w:rPr>
          <w:t>3 с</w:t>
        </w:r>
        <w:r w:rsidRPr="00E93307">
          <w:rPr>
            <w:sz w:val="28"/>
            <w:szCs w:val="28"/>
          </w:rPr>
          <w:t>м</w:t>
        </w:r>
      </w:smartTag>
      <w:r w:rsidRPr="00E93307">
        <w:rPr>
          <w:sz w:val="28"/>
          <w:szCs w:val="28"/>
        </w:rPr>
        <w:t xml:space="preserve">, правое - </w:t>
      </w:r>
      <w:smartTag w:uri="urn:schemas-microsoft-com:office:smarttags" w:element="metricconverter">
        <w:smartTagPr>
          <w:attr w:name="ProductID" w:val="1,5 см"/>
        </w:smartTagPr>
        <w:r w:rsidRPr="00E93307">
          <w:rPr>
            <w:sz w:val="28"/>
            <w:szCs w:val="28"/>
          </w:rPr>
          <w:t>1</w:t>
        </w:r>
        <w:r w:rsidR="00CC6114" w:rsidRPr="00E93307">
          <w:rPr>
            <w:sz w:val="28"/>
            <w:szCs w:val="28"/>
          </w:rPr>
          <w:t>,5</w:t>
        </w:r>
        <w:r w:rsidRPr="00E93307">
          <w:rPr>
            <w:sz w:val="28"/>
            <w:szCs w:val="28"/>
          </w:rPr>
          <w:t xml:space="preserve"> </w:t>
        </w:r>
        <w:r w:rsidR="00CC6114" w:rsidRPr="00E93307">
          <w:rPr>
            <w:sz w:val="28"/>
            <w:szCs w:val="28"/>
          </w:rPr>
          <w:t>с</w:t>
        </w:r>
        <w:r w:rsidRPr="00E93307">
          <w:rPr>
            <w:sz w:val="28"/>
            <w:szCs w:val="28"/>
          </w:rPr>
          <w:t>м</w:t>
        </w:r>
      </w:smartTag>
      <w:r w:rsidRPr="00E93307">
        <w:rPr>
          <w:sz w:val="28"/>
          <w:szCs w:val="28"/>
        </w:rPr>
        <w:t xml:space="preserve">, верхнее - </w:t>
      </w:r>
      <w:smartTag w:uri="urn:schemas-microsoft-com:office:smarttags" w:element="metricconverter">
        <w:smartTagPr>
          <w:attr w:name="ProductID" w:val="2 см"/>
        </w:smartTagPr>
        <w:r w:rsidR="00CC6114" w:rsidRPr="00E93307">
          <w:rPr>
            <w:sz w:val="28"/>
            <w:szCs w:val="28"/>
          </w:rPr>
          <w:t>2 см</w:t>
        </w:r>
      </w:smartTag>
      <w:r w:rsidR="00CC6114" w:rsidRPr="00E93307">
        <w:rPr>
          <w:sz w:val="28"/>
          <w:szCs w:val="28"/>
        </w:rPr>
        <w:t xml:space="preserve">, нижнее </w:t>
      </w:r>
      <w:smartTag w:uri="urn:schemas-microsoft-com:office:smarttags" w:element="metricconverter">
        <w:smartTagPr>
          <w:attr w:name="ProductID" w:val="-2 см"/>
        </w:smartTagPr>
        <w:r w:rsidR="00CC6114" w:rsidRPr="00E93307">
          <w:rPr>
            <w:sz w:val="28"/>
            <w:szCs w:val="28"/>
          </w:rPr>
          <w:t>-2 с</w:t>
        </w:r>
        <w:r w:rsidRPr="00E93307">
          <w:rPr>
            <w:sz w:val="28"/>
            <w:szCs w:val="28"/>
          </w:rPr>
          <w:t>м</w:t>
        </w:r>
      </w:smartTag>
      <w:r w:rsidRPr="00E93307">
        <w:rPr>
          <w:sz w:val="28"/>
          <w:szCs w:val="28"/>
        </w:rPr>
        <w:t>.</w:t>
      </w:r>
    </w:p>
    <w:p w:rsidR="004F101F" w:rsidRPr="00584EA0" w:rsidRDefault="00CC6114" w:rsidP="00584EA0">
      <w:pPr>
        <w:spacing w:line="360" w:lineRule="auto"/>
        <w:ind w:firstLine="720"/>
        <w:jc w:val="both"/>
        <w:rPr>
          <w:sz w:val="28"/>
          <w:szCs w:val="28"/>
        </w:rPr>
      </w:pPr>
      <w:r w:rsidRPr="00E93307">
        <w:rPr>
          <w:sz w:val="28"/>
          <w:szCs w:val="28"/>
        </w:rPr>
        <w:t xml:space="preserve">Главы </w:t>
      </w:r>
      <w:r w:rsidR="004F101F" w:rsidRPr="00E93307">
        <w:rPr>
          <w:sz w:val="28"/>
          <w:szCs w:val="28"/>
        </w:rPr>
        <w:t xml:space="preserve">и </w:t>
      </w:r>
      <w:r w:rsidRPr="00E93307">
        <w:rPr>
          <w:sz w:val="28"/>
          <w:szCs w:val="28"/>
        </w:rPr>
        <w:t xml:space="preserve">параграфы </w:t>
      </w:r>
      <w:r w:rsidR="004F101F" w:rsidRPr="00E93307">
        <w:rPr>
          <w:sz w:val="28"/>
          <w:szCs w:val="28"/>
        </w:rPr>
        <w:t xml:space="preserve"> должны иметь заголовки. Заголовки </w:t>
      </w:r>
      <w:r w:rsidRPr="00E93307">
        <w:rPr>
          <w:sz w:val="28"/>
          <w:szCs w:val="28"/>
        </w:rPr>
        <w:t>глав</w:t>
      </w:r>
      <w:r w:rsidR="004F101F" w:rsidRPr="00E93307">
        <w:rPr>
          <w:sz w:val="28"/>
          <w:szCs w:val="28"/>
        </w:rPr>
        <w:t xml:space="preserve"> оформляют </w:t>
      </w:r>
      <w:r w:rsidRPr="00E93307">
        <w:rPr>
          <w:sz w:val="28"/>
          <w:szCs w:val="28"/>
        </w:rPr>
        <w:t>по центру</w:t>
      </w:r>
      <w:r w:rsidR="004F101F" w:rsidRPr="00E93307">
        <w:rPr>
          <w:sz w:val="28"/>
          <w:szCs w:val="28"/>
        </w:rPr>
        <w:t xml:space="preserve">, заголовки </w:t>
      </w:r>
      <w:r w:rsidRPr="00E93307">
        <w:rPr>
          <w:sz w:val="28"/>
          <w:szCs w:val="28"/>
        </w:rPr>
        <w:t>параграфов</w:t>
      </w:r>
      <w:r w:rsidR="004F101F" w:rsidRPr="00E93307">
        <w:rPr>
          <w:sz w:val="28"/>
          <w:szCs w:val="28"/>
        </w:rPr>
        <w:t xml:space="preserve"> - с абзаца. </w:t>
      </w:r>
      <w:r w:rsidRPr="00E93307">
        <w:rPr>
          <w:sz w:val="28"/>
          <w:szCs w:val="28"/>
        </w:rPr>
        <w:t xml:space="preserve">Для выделения </w:t>
      </w:r>
      <w:r w:rsidRPr="00584EA0">
        <w:rPr>
          <w:sz w:val="28"/>
          <w:szCs w:val="28"/>
        </w:rPr>
        <w:t>заголовка р</w:t>
      </w:r>
      <w:r w:rsidR="004F101F" w:rsidRPr="00584EA0">
        <w:rPr>
          <w:sz w:val="28"/>
          <w:szCs w:val="28"/>
        </w:rPr>
        <w:t>асстояние между заголо</w:t>
      </w:r>
      <w:r w:rsidR="004F101F" w:rsidRPr="00584EA0">
        <w:rPr>
          <w:sz w:val="28"/>
          <w:szCs w:val="28"/>
        </w:rPr>
        <w:t>в</w:t>
      </w:r>
      <w:r w:rsidR="004F101F" w:rsidRPr="00584EA0">
        <w:rPr>
          <w:sz w:val="28"/>
          <w:szCs w:val="28"/>
        </w:rPr>
        <w:t>к</w:t>
      </w:r>
      <w:r w:rsidRPr="00584EA0">
        <w:rPr>
          <w:sz w:val="28"/>
          <w:szCs w:val="28"/>
        </w:rPr>
        <w:t xml:space="preserve">ом параграфа </w:t>
      </w:r>
      <w:r w:rsidR="004F101F" w:rsidRPr="00584EA0">
        <w:rPr>
          <w:sz w:val="28"/>
          <w:szCs w:val="28"/>
        </w:rPr>
        <w:t xml:space="preserve">и </w:t>
      </w:r>
      <w:r w:rsidRPr="00584EA0">
        <w:rPr>
          <w:sz w:val="28"/>
          <w:szCs w:val="28"/>
        </w:rPr>
        <w:t xml:space="preserve">нижеследующим </w:t>
      </w:r>
      <w:r w:rsidR="00584EA0" w:rsidRPr="00584EA0">
        <w:rPr>
          <w:sz w:val="28"/>
          <w:szCs w:val="28"/>
        </w:rPr>
        <w:t>текстом должен</w:t>
      </w:r>
      <w:r w:rsidR="00966B01">
        <w:rPr>
          <w:sz w:val="28"/>
          <w:szCs w:val="28"/>
        </w:rPr>
        <w:t xml:space="preserve"> отделяться пустой с</w:t>
      </w:r>
      <w:r w:rsidR="00AE4B31">
        <w:rPr>
          <w:sz w:val="28"/>
          <w:szCs w:val="28"/>
        </w:rPr>
        <w:t>т</w:t>
      </w:r>
      <w:r w:rsidR="00966B01">
        <w:rPr>
          <w:sz w:val="28"/>
          <w:szCs w:val="28"/>
        </w:rPr>
        <w:t>рокой</w:t>
      </w:r>
      <w:r w:rsidR="00584EA0" w:rsidRPr="00584EA0">
        <w:rPr>
          <w:sz w:val="28"/>
          <w:szCs w:val="28"/>
        </w:rPr>
        <w:t xml:space="preserve">.   </w:t>
      </w:r>
    </w:p>
    <w:p w:rsidR="00584EA0" w:rsidRPr="00584EA0" w:rsidRDefault="004F101F" w:rsidP="00584EA0">
      <w:pPr>
        <w:spacing w:line="360" w:lineRule="auto"/>
        <w:ind w:firstLine="720"/>
        <w:jc w:val="both"/>
        <w:rPr>
          <w:sz w:val="28"/>
          <w:szCs w:val="28"/>
        </w:rPr>
      </w:pPr>
      <w:r w:rsidRPr="00584EA0">
        <w:rPr>
          <w:sz w:val="28"/>
          <w:szCs w:val="28"/>
        </w:rPr>
        <w:t xml:space="preserve">Заголовки </w:t>
      </w:r>
      <w:r w:rsidR="00584EA0" w:rsidRPr="00584EA0">
        <w:rPr>
          <w:sz w:val="28"/>
          <w:szCs w:val="28"/>
        </w:rPr>
        <w:t xml:space="preserve">глав </w:t>
      </w:r>
      <w:r w:rsidRPr="00584EA0">
        <w:rPr>
          <w:sz w:val="28"/>
          <w:szCs w:val="28"/>
        </w:rPr>
        <w:t xml:space="preserve">печатаются прописными буквами, заголовки </w:t>
      </w:r>
      <w:r w:rsidR="00584EA0" w:rsidRPr="00584EA0">
        <w:rPr>
          <w:sz w:val="28"/>
          <w:szCs w:val="28"/>
        </w:rPr>
        <w:t>параграфов</w:t>
      </w:r>
      <w:r w:rsidRPr="00584EA0">
        <w:rPr>
          <w:sz w:val="28"/>
          <w:szCs w:val="28"/>
        </w:rPr>
        <w:t xml:space="preserve"> - стро</w:t>
      </w:r>
      <w:r w:rsidRPr="00584EA0">
        <w:rPr>
          <w:sz w:val="28"/>
          <w:szCs w:val="28"/>
        </w:rPr>
        <w:t>ч</w:t>
      </w:r>
      <w:r w:rsidRPr="00584EA0">
        <w:rPr>
          <w:sz w:val="28"/>
          <w:szCs w:val="28"/>
        </w:rPr>
        <w:t>ными буквами, заголовки не подчеркиваются, в конце их точки не ст</w:t>
      </w:r>
      <w:r w:rsidRPr="00584EA0">
        <w:rPr>
          <w:sz w:val="28"/>
          <w:szCs w:val="28"/>
        </w:rPr>
        <w:t>а</w:t>
      </w:r>
      <w:r w:rsidRPr="00584EA0">
        <w:rPr>
          <w:sz w:val="28"/>
          <w:szCs w:val="28"/>
        </w:rPr>
        <w:t>вятся.</w:t>
      </w:r>
      <w:r w:rsidR="00584EA0">
        <w:rPr>
          <w:sz w:val="28"/>
          <w:szCs w:val="28"/>
        </w:rPr>
        <w:t xml:space="preserve"> </w:t>
      </w:r>
      <w:r w:rsidRPr="00584EA0">
        <w:rPr>
          <w:sz w:val="28"/>
          <w:szCs w:val="28"/>
        </w:rPr>
        <w:t xml:space="preserve">Заголовки </w:t>
      </w:r>
      <w:r w:rsidR="00584EA0" w:rsidRPr="00584EA0">
        <w:rPr>
          <w:sz w:val="28"/>
          <w:szCs w:val="28"/>
        </w:rPr>
        <w:t>глав</w:t>
      </w:r>
      <w:r w:rsidRPr="00584EA0">
        <w:rPr>
          <w:sz w:val="28"/>
          <w:szCs w:val="28"/>
        </w:rPr>
        <w:t xml:space="preserve"> и </w:t>
      </w:r>
      <w:r w:rsidR="00584EA0" w:rsidRPr="00584EA0">
        <w:rPr>
          <w:sz w:val="28"/>
          <w:szCs w:val="28"/>
        </w:rPr>
        <w:t>параграфов</w:t>
      </w:r>
      <w:r w:rsidRPr="00584EA0">
        <w:rPr>
          <w:sz w:val="28"/>
          <w:szCs w:val="28"/>
        </w:rPr>
        <w:t xml:space="preserve"> нумеруются арабскими цифрами. Номер </w:t>
      </w:r>
      <w:r w:rsidR="00584EA0" w:rsidRPr="00584EA0">
        <w:rPr>
          <w:sz w:val="28"/>
          <w:szCs w:val="28"/>
        </w:rPr>
        <w:t xml:space="preserve">параграфа </w:t>
      </w:r>
      <w:r w:rsidRPr="00584EA0">
        <w:rPr>
          <w:sz w:val="28"/>
          <w:szCs w:val="28"/>
        </w:rPr>
        <w:t xml:space="preserve"> состоит из номера </w:t>
      </w:r>
      <w:r w:rsidR="00584EA0" w:rsidRPr="00584EA0">
        <w:rPr>
          <w:sz w:val="28"/>
          <w:szCs w:val="28"/>
        </w:rPr>
        <w:t>главы</w:t>
      </w:r>
      <w:r w:rsidRPr="00584EA0">
        <w:rPr>
          <w:sz w:val="28"/>
          <w:szCs w:val="28"/>
        </w:rPr>
        <w:t xml:space="preserve"> и</w:t>
      </w:r>
      <w:r w:rsidR="00584EA0" w:rsidRPr="00584EA0">
        <w:rPr>
          <w:sz w:val="28"/>
          <w:szCs w:val="28"/>
        </w:rPr>
        <w:t xml:space="preserve"> подраздела, разделенных точкой (Например, 1.2).</w:t>
      </w:r>
    </w:p>
    <w:p w:rsidR="003E5199" w:rsidRDefault="003E5199" w:rsidP="00584EA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84EA0" w:rsidRPr="00584EA0" w:rsidRDefault="00584EA0" w:rsidP="00584EA0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584EA0">
        <w:rPr>
          <w:b/>
          <w:sz w:val="28"/>
          <w:szCs w:val="28"/>
        </w:rPr>
        <w:t xml:space="preserve">Нумерация страниц </w:t>
      </w:r>
    </w:p>
    <w:p w:rsidR="003E5199" w:rsidRPr="003E5199" w:rsidRDefault="00584EA0" w:rsidP="003E5199">
      <w:pPr>
        <w:spacing w:line="360" w:lineRule="auto"/>
        <w:ind w:firstLine="720"/>
        <w:jc w:val="both"/>
        <w:rPr>
          <w:sz w:val="28"/>
          <w:szCs w:val="28"/>
        </w:rPr>
      </w:pPr>
      <w:r w:rsidRPr="00584EA0">
        <w:rPr>
          <w:sz w:val="28"/>
          <w:szCs w:val="28"/>
        </w:rPr>
        <w:t xml:space="preserve">Страницы </w:t>
      </w:r>
      <w:r w:rsidR="007C1CB0">
        <w:rPr>
          <w:sz w:val="28"/>
          <w:szCs w:val="28"/>
        </w:rPr>
        <w:t>ВКР</w:t>
      </w:r>
      <w:r w:rsidRPr="00584EA0">
        <w:rPr>
          <w:sz w:val="28"/>
          <w:szCs w:val="28"/>
        </w:rPr>
        <w:t xml:space="preserve"> нумеруются арабскими цифрами. Титульный лист и </w:t>
      </w:r>
      <w:r>
        <w:rPr>
          <w:sz w:val="28"/>
          <w:szCs w:val="28"/>
        </w:rPr>
        <w:t xml:space="preserve">содержание </w:t>
      </w:r>
      <w:r w:rsidRPr="00584EA0">
        <w:rPr>
          <w:sz w:val="28"/>
          <w:szCs w:val="28"/>
        </w:rPr>
        <w:t>включают в общую нумерацию работы, но номера стран</w:t>
      </w:r>
      <w:r w:rsidRPr="00584EA0">
        <w:rPr>
          <w:sz w:val="28"/>
          <w:szCs w:val="28"/>
        </w:rPr>
        <w:t>и</w:t>
      </w:r>
      <w:r w:rsidRPr="00584EA0">
        <w:rPr>
          <w:sz w:val="28"/>
          <w:szCs w:val="28"/>
        </w:rPr>
        <w:t>цы на них не ставят. Нумерация страниц производится последовательно, нач</w:t>
      </w:r>
      <w:r w:rsidRPr="00584EA0">
        <w:rPr>
          <w:sz w:val="28"/>
          <w:szCs w:val="28"/>
        </w:rPr>
        <w:t>и</w:t>
      </w:r>
      <w:r w:rsidRPr="00584EA0">
        <w:rPr>
          <w:sz w:val="28"/>
          <w:szCs w:val="28"/>
        </w:rPr>
        <w:t xml:space="preserve">ная с третьей страницы (введение), на которой, так же как и на последующих страницах, проставляют номер </w:t>
      </w:r>
      <w:r w:rsidR="007C7802">
        <w:rPr>
          <w:sz w:val="28"/>
          <w:szCs w:val="28"/>
        </w:rPr>
        <w:t>вверху, по центру страницы.</w:t>
      </w:r>
      <w:r w:rsidR="007C7802" w:rsidRPr="007C7802">
        <w:rPr>
          <w:sz w:val="28"/>
          <w:szCs w:val="28"/>
        </w:rPr>
        <w:t xml:space="preserve"> </w:t>
      </w:r>
      <w:r w:rsidR="007C7802">
        <w:rPr>
          <w:sz w:val="28"/>
          <w:szCs w:val="28"/>
        </w:rPr>
        <w:t xml:space="preserve">Приложения  нумеруются отдельно от общей нумерации.  </w:t>
      </w:r>
    </w:p>
    <w:p w:rsidR="003E5199" w:rsidRDefault="003E5199" w:rsidP="007C7802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584EA0" w:rsidRPr="007C7802" w:rsidRDefault="00584EA0" w:rsidP="007C7802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C7802">
        <w:rPr>
          <w:b/>
          <w:sz w:val="28"/>
          <w:szCs w:val="28"/>
        </w:rPr>
        <w:t>Оформление сносок</w:t>
      </w:r>
    </w:p>
    <w:p w:rsidR="007C7802" w:rsidRPr="003E5199" w:rsidRDefault="007C7802" w:rsidP="001F2B75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1F2B75">
        <w:rPr>
          <w:sz w:val="28"/>
          <w:szCs w:val="28"/>
        </w:rPr>
        <w:t>Подстрочные сноски используются во всех случаях цитирования работ других авторов, также обязательно подтверждаются подстрочными ссы</w:t>
      </w:r>
      <w:r w:rsidRPr="001F2B75">
        <w:rPr>
          <w:sz w:val="28"/>
          <w:szCs w:val="28"/>
        </w:rPr>
        <w:t>л</w:t>
      </w:r>
      <w:r w:rsidRPr="001F2B75">
        <w:rPr>
          <w:sz w:val="28"/>
          <w:szCs w:val="28"/>
        </w:rPr>
        <w:t>ками все факты, цифры и другие конкретные данные, приводимые в тексте, заимствованные из источников и литер</w:t>
      </w:r>
      <w:r w:rsidRPr="001F2B75">
        <w:rPr>
          <w:sz w:val="28"/>
          <w:szCs w:val="28"/>
        </w:rPr>
        <w:t>а</w:t>
      </w:r>
      <w:r w:rsidRPr="001F2B75">
        <w:rPr>
          <w:sz w:val="28"/>
          <w:szCs w:val="28"/>
        </w:rPr>
        <w:t>туры.</w:t>
      </w:r>
      <w:r w:rsidR="001F2B75" w:rsidRPr="001F2B75">
        <w:rPr>
          <w:sz w:val="28"/>
          <w:szCs w:val="28"/>
        </w:rPr>
        <w:t xml:space="preserve"> Следует обратить внимание на корректное цитирование: цитата должна адекватно отражать мысль ее автора и не может быть оборвана на полуслове. Не допускается цитирование художественных или публицистических произведений – в том числе тех, которые считаются общеизвестными, – без оформления сноски. Использование фрагментов чужих текстов без ссылок является плагиатом. Обнаружение в дипломной работе плагиата влечет за собой недопуск </w:t>
      </w:r>
      <w:r w:rsidR="001F2B75" w:rsidRPr="003E5199">
        <w:rPr>
          <w:sz w:val="28"/>
          <w:szCs w:val="28"/>
        </w:rPr>
        <w:t>студента к защите или выставление неудовлетворительной оценки по итогам защиты.</w:t>
      </w:r>
    </w:p>
    <w:p w:rsidR="001F2B75" w:rsidRPr="003E5199" w:rsidRDefault="00514BC1" w:rsidP="003E519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дипломной работе сноски делаются подстрочными, т.е. выносятся</w:t>
      </w:r>
      <w:r w:rsidR="007C7802" w:rsidRPr="003E5199">
        <w:rPr>
          <w:sz w:val="28"/>
          <w:szCs w:val="28"/>
        </w:rPr>
        <w:t xml:space="preserve"> </w:t>
      </w:r>
      <w:r>
        <w:rPr>
          <w:sz w:val="28"/>
          <w:szCs w:val="28"/>
        </w:rPr>
        <w:t>вниз</w:t>
      </w:r>
      <w:r w:rsidR="007C7802" w:rsidRPr="003E5199">
        <w:rPr>
          <w:sz w:val="28"/>
          <w:szCs w:val="28"/>
        </w:rPr>
        <w:t xml:space="preserve"> страницы, на которой приведена цитата. На каждой странице начинается новая нумерация </w:t>
      </w:r>
      <w:r w:rsidR="001F2B75" w:rsidRPr="003E5199">
        <w:rPr>
          <w:sz w:val="28"/>
          <w:szCs w:val="28"/>
        </w:rPr>
        <w:t xml:space="preserve"> (арабскими цифрами) </w:t>
      </w:r>
      <w:r w:rsidR="007C7802" w:rsidRPr="003E5199">
        <w:rPr>
          <w:sz w:val="28"/>
          <w:szCs w:val="28"/>
        </w:rPr>
        <w:t xml:space="preserve">сносок.  </w:t>
      </w:r>
      <w:r>
        <w:rPr>
          <w:sz w:val="28"/>
          <w:szCs w:val="28"/>
        </w:rPr>
        <w:t xml:space="preserve">При последовательном расположении первичной и повторной сноске текст повторной сноски заменяется на «Там же». (Например, Там же. С.64.) </w:t>
      </w:r>
    </w:p>
    <w:p w:rsidR="00654A40" w:rsidRPr="003E5199" w:rsidRDefault="003E5199" w:rsidP="00654A40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3E5199">
        <w:rPr>
          <w:sz w:val="28"/>
          <w:szCs w:val="28"/>
        </w:rPr>
        <w:t xml:space="preserve">Образец оформления сносок представлен в Приложении 7. </w:t>
      </w:r>
    </w:p>
    <w:p w:rsidR="003E5199" w:rsidRDefault="003E5199" w:rsidP="003E5199">
      <w:pPr>
        <w:spacing w:line="360" w:lineRule="auto"/>
        <w:jc w:val="both"/>
        <w:rPr>
          <w:sz w:val="28"/>
          <w:szCs w:val="28"/>
        </w:rPr>
      </w:pPr>
    </w:p>
    <w:p w:rsidR="003701CE" w:rsidRPr="003E5199" w:rsidRDefault="003E5199" w:rsidP="003E5199">
      <w:pPr>
        <w:spacing w:line="360" w:lineRule="auto"/>
        <w:jc w:val="both"/>
        <w:rPr>
          <w:b/>
          <w:sz w:val="28"/>
          <w:szCs w:val="28"/>
        </w:rPr>
      </w:pPr>
      <w:r w:rsidRPr="003E5199">
        <w:rPr>
          <w:b/>
          <w:sz w:val="28"/>
          <w:szCs w:val="28"/>
        </w:rPr>
        <w:t>Оформление списка источников и литературы</w:t>
      </w:r>
    </w:p>
    <w:p w:rsidR="003E5199" w:rsidRDefault="003E5199" w:rsidP="002420C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Список источников и литературы состоит</w:t>
      </w:r>
      <w:r w:rsidRPr="00D03330">
        <w:rPr>
          <w:sz w:val="28"/>
          <w:szCs w:val="28"/>
        </w:rPr>
        <w:t xml:space="preserve"> из следующих разделов: источники, литература, интернет-ресурсы. Каждый раздел имеет собственную нумерацию и составляется в алфавитном порядке.  Образец оформления </w:t>
      </w:r>
      <w:r>
        <w:rPr>
          <w:sz w:val="28"/>
          <w:szCs w:val="28"/>
        </w:rPr>
        <w:t xml:space="preserve">списка источников и литературы </w:t>
      </w:r>
      <w:r w:rsidRPr="00D03330">
        <w:rPr>
          <w:sz w:val="28"/>
          <w:szCs w:val="28"/>
        </w:rPr>
        <w:t xml:space="preserve">представлен в Приложении </w:t>
      </w:r>
      <w:r>
        <w:rPr>
          <w:sz w:val="28"/>
          <w:szCs w:val="28"/>
        </w:rPr>
        <w:t>5</w:t>
      </w:r>
      <w:r w:rsidRPr="00D03330">
        <w:rPr>
          <w:sz w:val="28"/>
          <w:szCs w:val="28"/>
        </w:rPr>
        <w:t>.</w:t>
      </w:r>
    </w:p>
    <w:p w:rsidR="00E51886" w:rsidRDefault="00E51886" w:rsidP="002420CF">
      <w:pPr>
        <w:spacing w:line="360" w:lineRule="auto"/>
        <w:ind w:firstLine="708"/>
        <w:jc w:val="both"/>
        <w:rPr>
          <w:sz w:val="28"/>
          <w:szCs w:val="28"/>
        </w:rPr>
      </w:pPr>
    </w:p>
    <w:p w:rsidR="00B97486" w:rsidRDefault="00B97486" w:rsidP="002420CF">
      <w:pPr>
        <w:spacing w:line="360" w:lineRule="auto"/>
        <w:ind w:firstLine="708"/>
        <w:jc w:val="both"/>
        <w:rPr>
          <w:sz w:val="28"/>
          <w:szCs w:val="28"/>
        </w:rPr>
      </w:pPr>
    </w:p>
    <w:p w:rsidR="00E51886" w:rsidRPr="00E51886" w:rsidRDefault="00E51886" w:rsidP="0033491A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E51886">
        <w:rPr>
          <w:b/>
          <w:sz w:val="28"/>
          <w:szCs w:val="28"/>
        </w:rPr>
        <w:t>ПРЕДВАРИТЕЛЬНАЯ ЗАЩИТА</w:t>
      </w:r>
    </w:p>
    <w:p w:rsidR="0033491A" w:rsidRPr="00FF4714" w:rsidRDefault="00E51886" w:rsidP="0033491A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графиком подготовки дипломной работы кафедра проводит предварительную защиту</w:t>
      </w:r>
      <w:r w:rsidR="009D0DEA">
        <w:rPr>
          <w:sz w:val="28"/>
          <w:szCs w:val="28"/>
        </w:rPr>
        <w:t xml:space="preserve"> (Далее</w:t>
      </w:r>
      <w:r w:rsidR="00AE4B31">
        <w:rPr>
          <w:sz w:val="28"/>
          <w:szCs w:val="28"/>
        </w:rPr>
        <w:t xml:space="preserve"> - </w:t>
      </w:r>
      <w:r w:rsidR="009D0DEA">
        <w:rPr>
          <w:sz w:val="28"/>
          <w:szCs w:val="28"/>
        </w:rPr>
        <w:t>предзащита)</w:t>
      </w:r>
      <w:r>
        <w:rPr>
          <w:sz w:val="28"/>
          <w:szCs w:val="28"/>
        </w:rPr>
        <w:t>.</w:t>
      </w:r>
      <w:r w:rsidR="009D0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D0DEA">
        <w:rPr>
          <w:sz w:val="28"/>
          <w:szCs w:val="28"/>
        </w:rPr>
        <w:t>На предзащиту студент должен представить: титульный лист, содержание</w:t>
      </w:r>
      <w:r w:rsidR="00AE4B31">
        <w:rPr>
          <w:sz w:val="28"/>
          <w:szCs w:val="28"/>
        </w:rPr>
        <w:t>,</w:t>
      </w:r>
      <w:r w:rsidR="009D0DEA">
        <w:rPr>
          <w:sz w:val="28"/>
          <w:szCs w:val="28"/>
        </w:rPr>
        <w:t xml:space="preserve"> введение, две главы</w:t>
      </w:r>
      <w:r w:rsidR="0033491A">
        <w:rPr>
          <w:sz w:val="28"/>
          <w:szCs w:val="28"/>
        </w:rPr>
        <w:t xml:space="preserve"> и проект заключения дипломной работы. На заседании кафедры студент докладывает о ходе и  итогах проведенной работы, отвечает на вопросы преподавателей кафедры.  П</w:t>
      </w:r>
      <w:r w:rsidR="0033491A" w:rsidRPr="00FF4714">
        <w:rPr>
          <w:sz w:val="28"/>
          <w:szCs w:val="28"/>
        </w:rPr>
        <w:t>рисутствие научного руководителя</w:t>
      </w:r>
      <w:r w:rsidR="0033491A">
        <w:rPr>
          <w:sz w:val="28"/>
          <w:szCs w:val="28"/>
        </w:rPr>
        <w:t xml:space="preserve"> на предзащите о</w:t>
      </w:r>
      <w:r w:rsidR="0033491A" w:rsidRPr="00FF4714">
        <w:rPr>
          <w:sz w:val="28"/>
          <w:szCs w:val="28"/>
        </w:rPr>
        <w:t>бязательн</w:t>
      </w:r>
      <w:r w:rsidR="0033491A">
        <w:rPr>
          <w:sz w:val="28"/>
          <w:szCs w:val="28"/>
        </w:rPr>
        <w:t>о</w:t>
      </w:r>
      <w:r w:rsidR="0033491A" w:rsidRPr="00FF4714">
        <w:rPr>
          <w:sz w:val="28"/>
          <w:szCs w:val="28"/>
        </w:rPr>
        <w:t xml:space="preserve">. В ходе предзащиты делается вывод о допуске или недопуске студента к защите, даются рекомендации по дальнейшей работе, </w:t>
      </w:r>
      <w:r w:rsidR="0033491A">
        <w:rPr>
          <w:sz w:val="28"/>
          <w:szCs w:val="28"/>
        </w:rPr>
        <w:t xml:space="preserve"> при необходимости уточняется окончательная формулировка темы и утверждаются официальные </w:t>
      </w:r>
      <w:r w:rsidR="0033491A" w:rsidRPr="00FF4714">
        <w:rPr>
          <w:sz w:val="28"/>
          <w:szCs w:val="28"/>
        </w:rPr>
        <w:t>оппоненты.</w:t>
      </w:r>
    </w:p>
    <w:p w:rsidR="0033491A" w:rsidRDefault="0033491A" w:rsidP="007C1CB0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Если</w:t>
      </w:r>
      <w:r w:rsidR="007C1CB0">
        <w:rPr>
          <w:sz w:val="28"/>
          <w:szCs w:val="28"/>
        </w:rPr>
        <w:t xml:space="preserve"> бакалавр  в результате предзащиты</w:t>
      </w:r>
      <w:r>
        <w:rPr>
          <w:sz w:val="28"/>
          <w:szCs w:val="28"/>
        </w:rPr>
        <w:t xml:space="preserve"> не допускает</w:t>
      </w:r>
      <w:r w:rsidR="00914DA0">
        <w:rPr>
          <w:sz w:val="28"/>
          <w:szCs w:val="28"/>
        </w:rPr>
        <w:t>ся</w:t>
      </w:r>
      <w:r>
        <w:rPr>
          <w:sz w:val="28"/>
          <w:szCs w:val="28"/>
        </w:rPr>
        <w:t xml:space="preserve"> к защите, то он </w:t>
      </w:r>
      <w:r w:rsidR="00914DA0">
        <w:rPr>
          <w:sz w:val="28"/>
          <w:szCs w:val="28"/>
        </w:rPr>
        <w:t xml:space="preserve">имеет право быть допущенным к защите повторно в течение трех лет.  </w:t>
      </w:r>
    </w:p>
    <w:p w:rsidR="0033491A" w:rsidRPr="00FF4714" w:rsidRDefault="00FA5576" w:rsidP="00FA5576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Бакалавр, </w:t>
      </w:r>
      <w:r w:rsidR="0033491A" w:rsidRPr="00FF4714">
        <w:rPr>
          <w:sz w:val="28"/>
          <w:szCs w:val="28"/>
        </w:rPr>
        <w:t>получивший на гос</w:t>
      </w:r>
      <w:r w:rsidR="0033491A">
        <w:rPr>
          <w:sz w:val="28"/>
          <w:szCs w:val="28"/>
        </w:rPr>
        <w:t xml:space="preserve">ударственном </w:t>
      </w:r>
      <w:r w:rsidR="0033491A" w:rsidRPr="00FF4714">
        <w:rPr>
          <w:sz w:val="28"/>
          <w:szCs w:val="28"/>
        </w:rPr>
        <w:t xml:space="preserve">экзамене неудовлетворительную </w:t>
      </w:r>
      <w:r w:rsidR="0033491A">
        <w:rPr>
          <w:sz w:val="28"/>
          <w:szCs w:val="28"/>
        </w:rPr>
        <w:t>оценку</w:t>
      </w:r>
      <w:r w:rsidR="0033491A" w:rsidRPr="00FF4714">
        <w:rPr>
          <w:sz w:val="28"/>
          <w:szCs w:val="28"/>
        </w:rPr>
        <w:t xml:space="preserve">, к </w:t>
      </w:r>
      <w:r w:rsidR="0033491A">
        <w:rPr>
          <w:sz w:val="28"/>
          <w:szCs w:val="28"/>
        </w:rPr>
        <w:t xml:space="preserve"> пред</w:t>
      </w:r>
      <w:r w:rsidR="0033491A" w:rsidRPr="00FF4714">
        <w:rPr>
          <w:sz w:val="28"/>
          <w:szCs w:val="28"/>
        </w:rPr>
        <w:t xml:space="preserve">защите </w:t>
      </w:r>
      <w:r>
        <w:rPr>
          <w:sz w:val="28"/>
          <w:szCs w:val="28"/>
        </w:rPr>
        <w:t xml:space="preserve">ВКР </w:t>
      </w:r>
      <w:r w:rsidR="0033491A" w:rsidRPr="00FF4714">
        <w:rPr>
          <w:sz w:val="28"/>
          <w:szCs w:val="28"/>
        </w:rPr>
        <w:t>не допускается.</w:t>
      </w:r>
    </w:p>
    <w:p w:rsidR="00B97486" w:rsidRDefault="00B97486" w:rsidP="002420CF">
      <w:pPr>
        <w:spacing w:line="360" w:lineRule="auto"/>
        <w:ind w:firstLine="708"/>
        <w:jc w:val="both"/>
        <w:rPr>
          <w:sz w:val="28"/>
          <w:szCs w:val="28"/>
        </w:rPr>
      </w:pPr>
    </w:p>
    <w:p w:rsidR="00FA5576" w:rsidRPr="00066FD4" w:rsidRDefault="00B97486" w:rsidP="00F211A5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97486">
        <w:rPr>
          <w:b/>
          <w:sz w:val="28"/>
          <w:szCs w:val="28"/>
        </w:rPr>
        <w:t>ПОДГ</w:t>
      </w:r>
      <w:r w:rsidR="00FA5576">
        <w:rPr>
          <w:b/>
          <w:sz w:val="28"/>
          <w:szCs w:val="28"/>
        </w:rPr>
        <w:t xml:space="preserve">ОТОВКА К </w:t>
      </w:r>
      <w:r w:rsidR="00F211A5">
        <w:rPr>
          <w:b/>
          <w:sz w:val="28"/>
          <w:szCs w:val="28"/>
        </w:rPr>
        <w:t xml:space="preserve">ЗАЩИТЕ </w:t>
      </w:r>
      <w:r w:rsidR="00FA5576">
        <w:rPr>
          <w:b/>
          <w:sz w:val="28"/>
          <w:szCs w:val="28"/>
        </w:rPr>
        <w:t>ВЫПУСКНОЙ КВАЛИФИКАЦИОННОЙ РАБОТ</w:t>
      </w:r>
      <w:r w:rsidR="00F211A5">
        <w:rPr>
          <w:b/>
          <w:sz w:val="28"/>
          <w:szCs w:val="28"/>
        </w:rPr>
        <w:t>Ы</w:t>
      </w:r>
    </w:p>
    <w:p w:rsidR="00E51886" w:rsidRPr="00B97486" w:rsidRDefault="00E51886" w:rsidP="00B97486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B97486" w:rsidRDefault="00B97486" w:rsidP="00FA5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к защите заключается </w:t>
      </w:r>
      <w:r w:rsidR="00AE4B31">
        <w:rPr>
          <w:sz w:val="28"/>
          <w:szCs w:val="28"/>
        </w:rPr>
        <w:t>в</w:t>
      </w:r>
      <w:r>
        <w:rPr>
          <w:sz w:val="28"/>
          <w:szCs w:val="28"/>
        </w:rPr>
        <w:t xml:space="preserve"> оформлении </w:t>
      </w:r>
      <w:r w:rsidR="00FA5576">
        <w:rPr>
          <w:sz w:val="28"/>
          <w:szCs w:val="28"/>
        </w:rPr>
        <w:t>ВКР</w:t>
      </w:r>
      <w:r>
        <w:rPr>
          <w:sz w:val="28"/>
          <w:szCs w:val="28"/>
        </w:rPr>
        <w:t xml:space="preserve"> согласно требованиям  РГГУ, подготовк</w:t>
      </w:r>
      <w:r w:rsidR="00AE4B31">
        <w:rPr>
          <w:sz w:val="28"/>
          <w:szCs w:val="28"/>
        </w:rPr>
        <w:t>е</w:t>
      </w:r>
      <w:r>
        <w:rPr>
          <w:sz w:val="28"/>
          <w:szCs w:val="28"/>
        </w:rPr>
        <w:t xml:space="preserve"> доклада</w:t>
      </w:r>
      <w:r w:rsidR="0044276D">
        <w:rPr>
          <w:sz w:val="28"/>
          <w:szCs w:val="28"/>
        </w:rPr>
        <w:t xml:space="preserve"> </w:t>
      </w:r>
      <w:r w:rsidR="00AE4B31">
        <w:rPr>
          <w:sz w:val="28"/>
          <w:szCs w:val="28"/>
        </w:rPr>
        <w:t>для</w:t>
      </w:r>
      <w:r w:rsidR="0044276D">
        <w:rPr>
          <w:sz w:val="28"/>
          <w:szCs w:val="28"/>
        </w:rPr>
        <w:t xml:space="preserve"> защит</w:t>
      </w:r>
      <w:r w:rsidR="00AE4B31">
        <w:rPr>
          <w:sz w:val="28"/>
          <w:szCs w:val="28"/>
        </w:rPr>
        <w:t>ы</w:t>
      </w:r>
      <w:r>
        <w:rPr>
          <w:sz w:val="28"/>
          <w:szCs w:val="28"/>
        </w:rPr>
        <w:t>, мультимедийной презе</w:t>
      </w:r>
      <w:r w:rsidR="00F211A5">
        <w:rPr>
          <w:sz w:val="28"/>
          <w:szCs w:val="28"/>
        </w:rPr>
        <w:t>н</w:t>
      </w:r>
      <w:r>
        <w:rPr>
          <w:sz w:val="28"/>
          <w:szCs w:val="28"/>
        </w:rPr>
        <w:t>тации, направлени</w:t>
      </w:r>
      <w:r w:rsidR="00AE4B3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FA5576">
        <w:rPr>
          <w:sz w:val="28"/>
          <w:szCs w:val="28"/>
        </w:rPr>
        <w:t xml:space="preserve">ВКР </w:t>
      </w:r>
      <w:r>
        <w:rPr>
          <w:sz w:val="28"/>
          <w:szCs w:val="28"/>
        </w:rPr>
        <w:t>н</w:t>
      </w:r>
      <w:r w:rsidR="00AE4B31">
        <w:rPr>
          <w:sz w:val="28"/>
          <w:szCs w:val="28"/>
        </w:rPr>
        <w:t>а оппонирование и предоставлении</w:t>
      </w:r>
      <w:r>
        <w:rPr>
          <w:sz w:val="28"/>
          <w:szCs w:val="28"/>
        </w:rPr>
        <w:t xml:space="preserve"> дипломной работы с соответствующими документами в деканат. </w:t>
      </w:r>
    </w:p>
    <w:p w:rsidR="0044276D" w:rsidRPr="0044276D" w:rsidRDefault="0044276D" w:rsidP="002420CF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4276D">
        <w:rPr>
          <w:b/>
          <w:sz w:val="28"/>
          <w:szCs w:val="28"/>
        </w:rPr>
        <w:t xml:space="preserve">Доклад </w:t>
      </w:r>
    </w:p>
    <w:p w:rsidR="0044276D" w:rsidRPr="0044276D" w:rsidRDefault="0044276D" w:rsidP="0044276D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Совместно с научным руководителем студент готовит доклад для защиты </w:t>
      </w:r>
      <w:r w:rsidR="00FA5576">
        <w:rPr>
          <w:sz w:val="28"/>
          <w:szCs w:val="28"/>
        </w:rPr>
        <w:t>ВКР</w:t>
      </w:r>
      <w:r>
        <w:rPr>
          <w:sz w:val="28"/>
          <w:szCs w:val="28"/>
        </w:rPr>
        <w:t xml:space="preserve">, рассчитанный </w:t>
      </w:r>
      <w:r w:rsidRPr="00FF4714">
        <w:rPr>
          <w:sz w:val="28"/>
          <w:szCs w:val="28"/>
        </w:rPr>
        <w:t>на 5-</w:t>
      </w:r>
      <w:r w:rsidR="00AE4B31">
        <w:rPr>
          <w:sz w:val="28"/>
          <w:szCs w:val="28"/>
        </w:rPr>
        <w:t>8</w:t>
      </w:r>
      <w:r w:rsidRPr="00FF471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 В доклад</w:t>
      </w:r>
      <w:r w:rsidR="001245F1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FF4714">
        <w:rPr>
          <w:sz w:val="28"/>
          <w:szCs w:val="28"/>
        </w:rPr>
        <w:t xml:space="preserve"> </w:t>
      </w:r>
      <w:r>
        <w:rPr>
          <w:sz w:val="28"/>
          <w:szCs w:val="28"/>
        </w:rPr>
        <w:t>кратко излагается актуальность, цель</w:t>
      </w:r>
      <w:r w:rsidRPr="00FF4714">
        <w:rPr>
          <w:sz w:val="28"/>
          <w:szCs w:val="28"/>
        </w:rPr>
        <w:t xml:space="preserve"> и задачи исследования, </w:t>
      </w:r>
      <w:r>
        <w:rPr>
          <w:sz w:val="28"/>
          <w:szCs w:val="28"/>
        </w:rPr>
        <w:t xml:space="preserve">представляется </w:t>
      </w:r>
      <w:r w:rsidRPr="0044276D">
        <w:rPr>
          <w:sz w:val="28"/>
          <w:szCs w:val="28"/>
        </w:rPr>
        <w:t>ход работы,  основные положения и выводы. Не рекомендуется зачитывать</w:t>
      </w:r>
      <w:r>
        <w:rPr>
          <w:sz w:val="28"/>
          <w:szCs w:val="28"/>
        </w:rPr>
        <w:t xml:space="preserve"> доклад. </w:t>
      </w:r>
    </w:p>
    <w:p w:rsidR="0044276D" w:rsidRPr="0044276D" w:rsidRDefault="00914DA0" w:rsidP="0044276D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4276D">
        <w:rPr>
          <w:b/>
          <w:sz w:val="28"/>
          <w:szCs w:val="28"/>
        </w:rPr>
        <w:t>Подготовка мультимедийной презентации</w:t>
      </w:r>
    </w:p>
    <w:p w:rsidR="00914DA0" w:rsidRDefault="00FA5576" w:rsidP="00FA557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 </w:t>
      </w:r>
      <w:r w:rsidR="004427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бакалавра </w:t>
      </w:r>
      <w:r w:rsidR="0044276D">
        <w:rPr>
          <w:sz w:val="28"/>
          <w:szCs w:val="28"/>
        </w:rPr>
        <w:t>сопровождается м</w:t>
      </w:r>
      <w:r w:rsidR="00966B01">
        <w:rPr>
          <w:sz w:val="28"/>
          <w:szCs w:val="28"/>
        </w:rPr>
        <w:t>ультимедийн</w:t>
      </w:r>
      <w:r w:rsidR="0044276D">
        <w:rPr>
          <w:sz w:val="28"/>
          <w:szCs w:val="28"/>
        </w:rPr>
        <w:t>ой</w:t>
      </w:r>
      <w:r w:rsidR="00914DA0">
        <w:rPr>
          <w:sz w:val="28"/>
          <w:szCs w:val="28"/>
        </w:rPr>
        <w:t xml:space="preserve"> </w:t>
      </w:r>
      <w:r w:rsidR="0044276D">
        <w:rPr>
          <w:sz w:val="28"/>
          <w:szCs w:val="28"/>
        </w:rPr>
        <w:t>презентацией, которая</w:t>
      </w:r>
      <w:r w:rsidR="00914DA0">
        <w:rPr>
          <w:sz w:val="28"/>
          <w:szCs w:val="28"/>
        </w:rPr>
        <w:t xml:space="preserve"> позволяет получить дополнительную информацию о дипломной работе. </w:t>
      </w:r>
      <w:r w:rsidR="00F36B6A">
        <w:rPr>
          <w:sz w:val="28"/>
          <w:szCs w:val="28"/>
        </w:rPr>
        <w:t xml:space="preserve">Презентация является творческой работой студента и дает возможность интереснее и нагляднее представить свое дипломное  исследование.  </w:t>
      </w:r>
      <w:r w:rsidR="00966B01">
        <w:rPr>
          <w:sz w:val="28"/>
          <w:szCs w:val="28"/>
        </w:rPr>
        <w:t xml:space="preserve">Она может содержать материалы приложений, фотографии, таблицы, диаграммы и иной иллюстративный материал, способствующий углубленному знакомству с дипломной работой. Не рекомендуется включать в презентацию аудиофайлы и видеоматериалы. Аудиофайлы можно частично расшифровать, а видеофайлы можно заменить скриншотами.   Первый слайд частично повторяет титульный лист </w:t>
      </w:r>
      <w:r>
        <w:rPr>
          <w:sz w:val="28"/>
          <w:szCs w:val="28"/>
        </w:rPr>
        <w:t>ВКР</w:t>
      </w:r>
      <w:r w:rsidR="00F44D66">
        <w:rPr>
          <w:sz w:val="28"/>
          <w:szCs w:val="28"/>
        </w:rPr>
        <w:t xml:space="preserve"> </w:t>
      </w:r>
      <w:r w:rsidR="00966B01">
        <w:rPr>
          <w:sz w:val="28"/>
          <w:szCs w:val="28"/>
        </w:rPr>
        <w:t xml:space="preserve">(Приложение 8).    </w:t>
      </w:r>
      <w:r w:rsidR="00F36B6A">
        <w:rPr>
          <w:sz w:val="28"/>
          <w:szCs w:val="28"/>
        </w:rPr>
        <w:t xml:space="preserve">Презентация </w:t>
      </w:r>
      <w:r w:rsidR="00966B01">
        <w:rPr>
          <w:sz w:val="28"/>
          <w:szCs w:val="28"/>
        </w:rPr>
        <w:t xml:space="preserve">создается в приложении Microsoft Office </w:t>
      </w:r>
      <w:r w:rsidR="00966B01" w:rsidRPr="00966B01">
        <w:rPr>
          <w:sz w:val="28"/>
          <w:szCs w:val="28"/>
        </w:rPr>
        <w:t xml:space="preserve"> </w:t>
      </w:r>
      <w:r w:rsidR="00966B01">
        <w:rPr>
          <w:sz w:val="28"/>
          <w:szCs w:val="28"/>
          <w:lang w:val="en-US"/>
        </w:rPr>
        <w:t>PowerPoint</w:t>
      </w:r>
      <w:r w:rsidR="00966B01" w:rsidRPr="00966B01">
        <w:rPr>
          <w:sz w:val="28"/>
          <w:szCs w:val="28"/>
        </w:rPr>
        <w:t xml:space="preserve"> </w:t>
      </w:r>
      <w:r w:rsidR="00F36B6A">
        <w:rPr>
          <w:sz w:val="28"/>
          <w:szCs w:val="28"/>
        </w:rPr>
        <w:t xml:space="preserve">и содержит 15-20 слайдов. </w:t>
      </w:r>
      <w:r w:rsidR="00664313">
        <w:rPr>
          <w:sz w:val="28"/>
          <w:szCs w:val="28"/>
        </w:rPr>
        <w:t>Благоприятному впечатлению презентации способствует единый стиль  ее оформления: единый цветной фон, шрифт, типы графиков, виды маркеров и проч.</w:t>
      </w:r>
    </w:p>
    <w:p w:rsidR="0055484D" w:rsidRPr="0055484D" w:rsidRDefault="0055484D" w:rsidP="0055484D">
      <w:pPr>
        <w:spacing w:line="360" w:lineRule="auto"/>
        <w:jc w:val="both"/>
        <w:rPr>
          <w:b/>
          <w:sz w:val="28"/>
          <w:szCs w:val="28"/>
        </w:rPr>
      </w:pPr>
      <w:r w:rsidRPr="0055484D">
        <w:rPr>
          <w:b/>
          <w:sz w:val="28"/>
          <w:szCs w:val="28"/>
        </w:rPr>
        <w:t>Оппонирование дипломной работы</w:t>
      </w:r>
    </w:p>
    <w:p w:rsidR="0055484D" w:rsidRPr="00FF4714" w:rsidRDefault="001172F2" w:rsidP="00FA5576">
      <w:pPr>
        <w:pStyle w:val="a6"/>
        <w:tabs>
          <w:tab w:val="num" w:pos="0"/>
        </w:tabs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Не менее чем</w:t>
      </w:r>
      <w:r w:rsidR="00AE4B31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55484D" w:rsidRPr="0055484D">
        <w:rPr>
          <w:sz w:val="28"/>
          <w:szCs w:val="28"/>
        </w:rPr>
        <w:t xml:space="preserve">две недели до защиты </w:t>
      </w:r>
      <w:r w:rsidR="00F211A5">
        <w:rPr>
          <w:sz w:val="28"/>
          <w:szCs w:val="28"/>
        </w:rPr>
        <w:t xml:space="preserve">студент </w:t>
      </w:r>
      <w:r w:rsidR="00FA5576">
        <w:rPr>
          <w:sz w:val="28"/>
          <w:szCs w:val="28"/>
        </w:rPr>
        <w:t xml:space="preserve"> </w:t>
      </w:r>
      <w:r w:rsidR="0055484D" w:rsidRPr="0055484D">
        <w:rPr>
          <w:sz w:val="28"/>
          <w:szCs w:val="28"/>
        </w:rPr>
        <w:t>представляет работу официальн</w:t>
      </w:r>
      <w:r w:rsidR="00F211A5">
        <w:rPr>
          <w:sz w:val="28"/>
          <w:szCs w:val="28"/>
        </w:rPr>
        <w:t>ому</w:t>
      </w:r>
      <w:r w:rsidR="0055484D" w:rsidRPr="00FF4714">
        <w:rPr>
          <w:sz w:val="28"/>
          <w:szCs w:val="28"/>
        </w:rPr>
        <w:t xml:space="preserve"> оппонент</w:t>
      </w:r>
      <w:r w:rsidR="00F211A5">
        <w:rPr>
          <w:sz w:val="28"/>
          <w:szCs w:val="28"/>
        </w:rPr>
        <w:t>у</w:t>
      </w:r>
      <w:r w:rsidR="0055484D" w:rsidRPr="00FF4714">
        <w:rPr>
          <w:sz w:val="28"/>
          <w:szCs w:val="28"/>
        </w:rPr>
        <w:t>.</w:t>
      </w:r>
    </w:p>
    <w:p w:rsidR="00095D47" w:rsidRDefault="0055484D" w:rsidP="00FA5576">
      <w:pPr>
        <w:spacing w:line="360" w:lineRule="auto"/>
        <w:ind w:firstLine="709"/>
        <w:jc w:val="both"/>
        <w:rPr>
          <w:sz w:val="28"/>
          <w:szCs w:val="28"/>
        </w:rPr>
      </w:pPr>
      <w:r w:rsidRPr="00095D47">
        <w:rPr>
          <w:sz w:val="28"/>
          <w:szCs w:val="28"/>
        </w:rPr>
        <w:t>Официальн</w:t>
      </w:r>
      <w:r w:rsidR="00F211A5">
        <w:rPr>
          <w:sz w:val="28"/>
          <w:szCs w:val="28"/>
        </w:rPr>
        <w:t xml:space="preserve">ый </w:t>
      </w:r>
      <w:r w:rsidRPr="00095D47">
        <w:rPr>
          <w:sz w:val="28"/>
          <w:szCs w:val="28"/>
        </w:rPr>
        <w:t xml:space="preserve">оппонент не позднее чем за </w:t>
      </w:r>
      <w:r w:rsidR="00095D47">
        <w:rPr>
          <w:sz w:val="28"/>
          <w:szCs w:val="28"/>
        </w:rPr>
        <w:t>5</w:t>
      </w:r>
      <w:r w:rsidRPr="00095D47">
        <w:rPr>
          <w:sz w:val="28"/>
          <w:szCs w:val="28"/>
        </w:rPr>
        <w:t xml:space="preserve"> </w:t>
      </w:r>
      <w:r w:rsidR="00095D47">
        <w:rPr>
          <w:sz w:val="28"/>
          <w:szCs w:val="28"/>
        </w:rPr>
        <w:t>дней</w:t>
      </w:r>
      <w:r w:rsidRPr="00095D47">
        <w:rPr>
          <w:sz w:val="28"/>
          <w:szCs w:val="28"/>
        </w:rPr>
        <w:t xml:space="preserve"> до защиты представляют </w:t>
      </w:r>
      <w:r w:rsidR="00FA5576">
        <w:rPr>
          <w:sz w:val="28"/>
          <w:szCs w:val="28"/>
        </w:rPr>
        <w:t xml:space="preserve">бакалавру </w:t>
      </w:r>
      <w:r w:rsidRPr="00095D47">
        <w:rPr>
          <w:sz w:val="28"/>
          <w:szCs w:val="28"/>
        </w:rPr>
        <w:t>пис</w:t>
      </w:r>
      <w:r w:rsidR="00095D47">
        <w:rPr>
          <w:sz w:val="28"/>
          <w:szCs w:val="28"/>
        </w:rPr>
        <w:t xml:space="preserve">ьменные отзывы в двух экземплярах. </w:t>
      </w:r>
    </w:p>
    <w:p w:rsidR="0055484D" w:rsidRDefault="0055484D" w:rsidP="00095D47">
      <w:pPr>
        <w:spacing w:line="360" w:lineRule="auto"/>
        <w:ind w:firstLine="709"/>
        <w:jc w:val="both"/>
        <w:rPr>
          <w:sz w:val="28"/>
          <w:szCs w:val="28"/>
        </w:rPr>
      </w:pPr>
      <w:r w:rsidRPr="00095D47">
        <w:rPr>
          <w:sz w:val="28"/>
          <w:szCs w:val="28"/>
        </w:rPr>
        <w:t xml:space="preserve"> </w:t>
      </w:r>
      <w:r w:rsidR="00095D47">
        <w:rPr>
          <w:sz w:val="28"/>
          <w:szCs w:val="28"/>
        </w:rPr>
        <w:t>В отзыв</w:t>
      </w:r>
      <w:r w:rsidR="00F211A5">
        <w:rPr>
          <w:sz w:val="28"/>
          <w:szCs w:val="28"/>
        </w:rPr>
        <w:t>е</w:t>
      </w:r>
      <w:r w:rsidRPr="00095D47">
        <w:rPr>
          <w:sz w:val="28"/>
          <w:szCs w:val="28"/>
        </w:rPr>
        <w:t xml:space="preserve"> отмечается актуальность и практическая значимость темы, обоснованность ее выбора, дается оценка структуры работы, использованных источников и литературы, самостоятельности анализа, формы и стиля изложения, правильности </w:t>
      </w:r>
      <w:r w:rsidR="00F61ABA">
        <w:rPr>
          <w:sz w:val="28"/>
          <w:szCs w:val="28"/>
        </w:rPr>
        <w:t>и четкости выводов. Т</w:t>
      </w:r>
      <w:r w:rsidRPr="00095D47">
        <w:rPr>
          <w:sz w:val="28"/>
          <w:szCs w:val="28"/>
        </w:rPr>
        <w:t>акже дае</w:t>
      </w:r>
      <w:r w:rsidRPr="00095D47">
        <w:rPr>
          <w:sz w:val="28"/>
          <w:szCs w:val="28"/>
        </w:rPr>
        <w:t>т</w:t>
      </w:r>
      <w:r w:rsidRPr="00095D47">
        <w:rPr>
          <w:sz w:val="28"/>
          <w:szCs w:val="28"/>
        </w:rPr>
        <w:t xml:space="preserve">ся развернутая характеристика каждой главы </w:t>
      </w:r>
      <w:r w:rsidR="00FA5576">
        <w:rPr>
          <w:sz w:val="28"/>
          <w:szCs w:val="28"/>
        </w:rPr>
        <w:t>ВКР</w:t>
      </w:r>
      <w:r w:rsidRPr="00095D47">
        <w:rPr>
          <w:sz w:val="28"/>
          <w:szCs w:val="28"/>
        </w:rPr>
        <w:t xml:space="preserve"> с выделением полож</w:t>
      </w:r>
      <w:r w:rsidRPr="00095D47">
        <w:rPr>
          <w:sz w:val="28"/>
          <w:szCs w:val="28"/>
        </w:rPr>
        <w:t>и</w:t>
      </w:r>
      <w:r w:rsidRPr="00095D47">
        <w:rPr>
          <w:sz w:val="28"/>
          <w:szCs w:val="28"/>
        </w:rPr>
        <w:t xml:space="preserve">тельных сторон и недостатков. В заключении </w:t>
      </w:r>
      <w:r w:rsidR="00F61ABA">
        <w:rPr>
          <w:sz w:val="28"/>
          <w:szCs w:val="28"/>
        </w:rPr>
        <w:t xml:space="preserve">оппонент </w:t>
      </w:r>
      <w:r w:rsidRPr="00095D47">
        <w:rPr>
          <w:sz w:val="28"/>
          <w:szCs w:val="28"/>
        </w:rPr>
        <w:t>излагает свою точку зрения об общем уровне дипломной работы и</w:t>
      </w:r>
      <w:r w:rsidR="00150BA6">
        <w:rPr>
          <w:sz w:val="28"/>
          <w:szCs w:val="28"/>
        </w:rPr>
        <w:t xml:space="preserve"> обязательно </w:t>
      </w:r>
      <w:r w:rsidRPr="00095D47">
        <w:rPr>
          <w:sz w:val="28"/>
          <w:szCs w:val="28"/>
        </w:rPr>
        <w:t xml:space="preserve"> дает ей балльную оце</w:t>
      </w:r>
      <w:r w:rsidRPr="00095D47">
        <w:rPr>
          <w:sz w:val="28"/>
          <w:szCs w:val="28"/>
        </w:rPr>
        <w:t>н</w:t>
      </w:r>
      <w:r w:rsidRPr="00095D47">
        <w:rPr>
          <w:sz w:val="28"/>
          <w:szCs w:val="28"/>
        </w:rPr>
        <w:t>ку</w:t>
      </w:r>
      <w:r w:rsidR="00F61ABA">
        <w:rPr>
          <w:sz w:val="28"/>
          <w:szCs w:val="28"/>
        </w:rPr>
        <w:t xml:space="preserve">. </w:t>
      </w:r>
      <w:r w:rsidRPr="00095D47">
        <w:rPr>
          <w:sz w:val="28"/>
          <w:szCs w:val="28"/>
        </w:rPr>
        <w:t>Во время защиты оппонент довод</w:t>
      </w:r>
      <w:r w:rsidR="00150BA6">
        <w:rPr>
          <w:sz w:val="28"/>
          <w:szCs w:val="28"/>
        </w:rPr>
        <w:t>и</w:t>
      </w:r>
      <w:r w:rsidRPr="00095D47">
        <w:rPr>
          <w:sz w:val="28"/>
          <w:szCs w:val="28"/>
        </w:rPr>
        <w:t xml:space="preserve">т свой отзыв до сведения Государственной </w:t>
      </w:r>
      <w:r w:rsidR="00522A11">
        <w:rPr>
          <w:sz w:val="28"/>
          <w:szCs w:val="28"/>
        </w:rPr>
        <w:t>экзаменационной</w:t>
      </w:r>
      <w:r w:rsidRPr="00095D47">
        <w:rPr>
          <w:sz w:val="28"/>
          <w:szCs w:val="28"/>
        </w:rPr>
        <w:t xml:space="preserve"> комиссии в устной форме. </w:t>
      </w:r>
    </w:p>
    <w:p w:rsidR="00095D47" w:rsidRPr="00095D47" w:rsidRDefault="00095D47" w:rsidP="00512A74">
      <w:pPr>
        <w:spacing w:line="360" w:lineRule="auto"/>
        <w:jc w:val="both"/>
        <w:rPr>
          <w:b/>
          <w:sz w:val="28"/>
          <w:szCs w:val="28"/>
        </w:rPr>
      </w:pPr>
      <w:r w:rsidRPr="00095D47">
        <w:rPr>
          <w:b/>
          <w:sz w:val="28"/>
          <w:szCs w:val="28"/>
        </w:rPr>
        <w:t xml:space="preserve">Предоставление </w:t>
      </w:r>
      <w:r w:rsidR="00FA5576">
        <w:rPr>
          <w:b/>
          <w:sz w:val="28"/>
          <w:szCs w:val="28"/>
        </w:rPr>
        <w:t xml:space="preserve">ВКР </w:t>
      </w:r>
      <w:r w:rsidRPr="00095D47">
        <w:rPr>
          <w:b/>
          <w:sz w:val="28"/>
          <w:szCs w:val="28"/>
        </w:rPr>
        <w:t>в деканат</w:t>
      </w:r>
    </w:p>
    <w:p w:rsidR="00CE1ECC" w:rsidRDefault="00095D47" w:rsidP="00512A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предварительной защиты деканат устанавливает срок сдачи </w:t>
      </w:r>
      <w:r w:rsidR="00CE1ECC">
        <w:rPr>
          <w:sz w:val="28"/>
          <w:szCs w:val="28"/>
        </w:rPr>
        <w:t xml:space="preserve"> следующего </w:t>
      </w:r>
      <w:r>
        <w:rPr>
          <w:sz w:val="28"/>
          <w:szCs w:val="28"/>
        </w:rPr>
        <w:t>пакета</w:t>
      </w:r>
      <w:r w:rsidR="00CE1ECC">
        <w:rPr>
          <w:sz w:val="28"/>
          <w:szCs w:val="28"/>
        </w:rPr>
        <w:t xml:space="preserve"> документов:</w:t>
      </w:r>
      <w:r>
        <w:rPr>
          <w:sz w:val="28"/>
          <w:szCs w:val="28"/>
        </w:rPr>
        <w:t xml:space="preserve"> </w:t>
      </w:r>
    </w:p>
    <w:p w:rsidR="00CE1ECC" w:rsidRDefault="00CE1ECC" w:rsidP="00512A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5576">
        <w:rPr>
          <w:sz w:val="28"/>
          <w:szCs w:val="28"/>
        </w:rPr>
        <w:t>ВКР</w:t>
      </w:r>
      <w:r w:rsidRPr="0047377E">
        <w:rPr>
          <w:sz w:val="28"/>
          <w:szCs w:val="28"/>
        </w:rPr>
        <w:t xml:space="preserve"> в 2 экземплярах. Один экземпляр в твердом переплете, второй в мягком переплете (на гребенке).</w:t>
      </w:r>
      <w:r>
        <w:rPr>
          <w:sz w:val="28"/>
          <w:szCs w:val="28"/>
        </w:rPr>
        <w:t xml:space="preserve"> </w:t>
      </w:r>
      <w:r w:rsidR="00AE4B31">
        <w:rPr>
          <w:sz w:val="28"/>
          <w:szCs w:val="28"/>
        </w:rPr>
        <w:t xml:space="preserve">Каждый экземпляр </w:t>
      </w:r>
      <w:r w:rsidR="00FA5576">
        <w:rPr>
          <w:sz w:val="28"/>
          <w:szCs w:val="28"/>
        </w:rPr>
        <w:t>ВКР</w:t>
      </w:r>
      <w:r w:rsidR="00AE4B31">
        <w:rPr>
          <w:sz w:val="28"/>
          <w:szCs w:val="28"/>
        </w:rPr>
        <w:t xml:space="preserve"> должен быть подписан научным руководителем  и заведующим кафедрой.</w:t>
      </w:r>
    </w:p>
    <w:p w:rsidR="00CE1ECC" w:rsidRPr="0047377E" w:rsidRDefault="00CE1ECC" w:rsidP="00512A7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377E">
        <w:rPr>
          <w:sz w:val="28"/>
          <w:szCs w:val="28"/>
        </w:rPr>
        <w:t>На последней странице обложки экземпляра в твердом переплете приклеить конверт формата А4. В этот конверт поместить:</w:t>
      </w:r>
    </w:p>
    <w:p w:rsidR="00150BA6" w:rsidRDefault="00CE1ECC" w:rsidP="00512A74">
      <w:pPr>
        <w:spacing w:line="360" w:lineRule="auto"/>
        <w:ind w:left="720"/>
        <w:jc w:val="both"/>
        <w:rPr>
          <w:sz w:val="28"/>
          <w:szCs w:val="28"/>
        </w:rPr>
      </w:pPr>
      <w:r w:rsidRPr="0047377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отзыв </w:t>
      </w:r>
      <w:r w:rsidR="00150BA6">
        <w:rPr>
          <w:sz w:val="28"/>
          <w:szCs w:val="28"/>
        </w:rPr>
        <w:t xml:space="preserve"> оппонента</w:t>
      </w:r>
      <w:r w:rsidR="00AE4B31">
        <w:rPr>
          <w:sz w:val="28"/>
          <w:szCs w:val="28"/>
        </w:rPr>
        <w:t xml:space="preserve"> в 2 экземплярах</w:t>
      </w:r>
      <w:r w:rsidR="00AE4B31" w:rsidRPr="00FF4714">
        <w:rPr>
          <w:sz w:val="28"/>
          <w:szCs w:val="28"/>
        </w:rPr>
        <w:t>;</w:t>
      </w:r>
    </w:p>
    <w:p w:rsidR="00CE1ECC" w:rsidRPr="0047377E" w:rsidRDefault="00150BA6" w:rsidP="00512A74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о проверке на антиплагиат </w:t>
      </w:r>
      <w:r w:rsidRPr="0086097B">
        <w:rPr>
          <w:sz w:val="28"/>
          <w:szCs w:val="28"/>
        </w:rPr>
        <w:t>по программе «Антиплагиат.ВУЗ»</w:t>
      </w:r>
      <w:r w:rsidR="00095B25">
        <w:rPr>
          <w:sz w:val="28"/>
          <w:szCs w:val="28"/>
        </w:rPr>
        <w:t>, подписанный научным руководителем</w:t>
      </w:r>
      <w:r w:rsidRPr="0086097B">
        <w:rPr>
          <w:sz w:val="28"/>
          <w:szCs w:val="28"/>
        </w:rPr>
        <w:t>;</w:t>
      </w:r>
    </w:p>
    <w:p w:rsidR="00CE1ECC" w:rsidRDefault="00150BA6" w:rsidP="00512A7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E1ECC" w:rsidRPr="0047377E">
        <w:rPr>
          <w:sz w:val="28"/>
          <w:szCs w:val="28"/>
        </w:rPr>
        <w:t xml:space="preserve"> - отзыв научного руководителя в 2 экземплярах</w:t>
      </w:r>
      <w:r>
        <w:rPr>
          <w:sz w:val="28"/>
          <w:szCs w:val="28"/>
        </w:rPr>
        <w:t>.</w:t>
      </w:r>
    </w:p>
    <w:p w:rsidR="00CE1ECC" w:rsidRPr="00150BA6" w:rsidRDefault="00CE1ECC" w:rsidP="00150BA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="00512A74">
        <w:rPr>
          <w:sz w:val="28"/>
          <w:szCs w:val="28"/>
        </w:rPr>
        <w:t xml:space="preserve">  </w:t>
      </w:r>
      <w:r w:rsidRPr="0047377E">
        <w:rPr>
          <w:sz w:val="28"/>
          <w:szCs w:val="28"/>
        </w:rPr>
        <w:t xml:space="preserve">На </w:t>
      </w:r>
      <w:r w:rsidRPr="00150BA6">
        <w:rPr>
          <w:sz w:val="28"/>
          <w:szCs w:val="28"/>
        </w:rPr>
        <w:t>конверт А4 наклеить конверт формата А5, в который вложить два диска. На каждом диске должен быть текст дипломной работы (окончательный вариант) и презентация к докладу на защите дипломной работы. Диск</w:t>
      </w:r>
      <w:r w:rsidR="00AE4B31" w:rsidRPr="00150BA6">
        <w:rPr>
          <w:sz w:val="28"/>
          <w:szCs w:val="28"/>
        </w:rPr>
        <w:t>и</w:t>
      </w:r>
      <w:r w:rsidRPr="00150BA6">
        <w:rPr>
          <w:sz w:val="28"/>
          <w:szCs w:val="28"/>
        </w:rPr>
        <w:t xml:space="preserve"> </w:t>
      </w:r>
      <w:r w:rsidR="00AE4B31" w:rsidRPr="00150BA6">
        <w:rPr>
          <w:sz w:val="28"/>
          <w:szCs w:val="28"/>
        </w:rPr>
        <w:t>должны</w:t>
      </w:r>
      <w:r w:rsidRPr="00150BA6">
        <w:rPr>
          <w:sz w:val="28"/>
          <w:szCs w:val="28"/>
        </w:rPr>
        <w:t xml:space="preserve"> быть подписанным</w:t>
      </w:r>
      <w:r w:rsidR="00AE4B31" w:rsidRPr="00150BA6">
        <w:rPr>
          <w:sz w:val="28"/>
          <w:szCs w:val="28"/>
        </w:rPr>
        <w:t>и</w:t>
      </w:r>
      <w:r w:rsidR="00150BA6">
        <w:rPr>
          <w:sz w:val="28"/>
          <w:szCs w:val="28"/>
        </w:rPr>
        <w:t xml:space="preserve"> (Образец: Факультет журналистики_Фамилия И.О._год выпуска)</w:t>
      </w:r>
      <w:r w:rsidRPr="00150BA6">
        <w:rPr>
          <w:sz w:val="28"/>
          <w:szCs w:val="28"/>
        </w:rPr>
        <w:t xml:space="preserve">. </w:t>
      </w:r>
    </w:p>
    <w:p w:rsidR="00150BA6" w:rsidRPr="00150BA6" w:rsidRDefault="00150BA6" w:rsidP="00150BA6">
      <w:pPr>
        <w:spacing w:line="360" w:lineRule="auto"/>
        <w:ind w:left="-142" w:firstLine="709"/>
        <w:jc w:val="both"/>
        <w:rPr>
          <w:sz w:val="28"/>
          <w:szCs w:val="28"/>
        </w:rPr>
      </w:pPr>
      <w:r w:rsidRPr="00150BA6">
        <w:rPr>
          <w:sz w:val="28"/>
          <w:szCs w:val="28"/>
        </w:rPr>
        <w:t>4. В отдельном файле сдать титульный лист дипломной работы, который подписан заведующим кафедрой и научный руководителем.</w:t>
      </w:r>
    </w:p>
    <w:p w:rsidR="00421A0C" w:rsidRDefault="00421A0C" w:rsidP="00EB32B3">
      <w:pPr>
        <w:rPr>
          <w:sz w:val="28"/>
          <w:szCs w:val="28"/>
        </w:rPr>
      </w:pPr>
    </w:p>
    <w:p w:rsidR="00CE1ECC" w:rsidRDefault="009E693C" w:rsidP="009E693C">
      <w:pPr>
        <w:jc w:val="center"/>
        <w:rPr>
          <w:b/>
          <w:sz w:val="28"/>
          <w:szCs w:val="28"/>
        </w:rPr>
      </w:pPr>
      <w:r w:rsidRPr="009E693C">
        <w:rPr>
          <w:b/>
          <w:sz w:val="28"/>
          <w:szCs w:val="28"/>
        </w:rPr>
        <w:t>ЗАЩИТА ДИПЛОМНОЙ РАБОТЫ</w:t>
      </w:r>
    </w:p>
    <w:p w:rsidR="009E693C" w:rsidRPr="009E693C" w:rsidRDefault="009E693C" w:rsidP="009E693C">
      <w:pPr>
        <w:jc w:val="center"/>
        <w:rPr>
          <w:b/>
          <w:sz w:val="28"/>
          <w:szCs w:val="28"/>
        </w:rPr>
      </w:pPr>
    </w:p>
    <w:p w:rsidR="009E693C" w:rsidRPr="00382016" w:rsidRDefault="009E693C" w:rsidP="009E693C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 w:rsidRPr="00382016">
        <w:rPr>
          <w:sz w:val="28"/>
          <w:szCs w:val="28"/>
        </w:rPr>
        <w:t>Защита дипломной работы проводится на заседании Государственной Экзаменационной  комиссии (ГЭ</w:t>
      </w:r>
      <w:r w:rsidR="0026087E" w:rsidRPr="00382016">
        <w:rPr>
          <w:sz w:val="28"/>
          <w:szCs w:val="28"/>
        </w:rPr>
        <w:t>К) в строгом соответствии с графиком, утвержденным деканом факультета. З</w:t>
      </w:r>
      <w:r w:rsidRPr="00382016">
        <w:rPr>
          <w:sz w:val="28"/>
          <w:szCs w:val="28"/>
        </w:rPr>
        <w:t>аседание является открытым</w:t>
      </w:r>
      <w:r w:rsidR="0026087E" w:rsidRPr="00382016">
        <w:rPr>
          <w:sz w:val="28"/>
          <w:szCs w:val="28"/>
        </w:rPr>
        <w:t xml:space="preserve"> и </w:t>
      </w:r>
      <w:r w:rsidRPr="00382016">
        <w:rPr>
          <w:sz w:val="28"/>
          <w:szCs w:val="28"/>
        </w:rPr>
        <w:t>на нем могут присутствовать все желающие.</w:t>
      </w:r>
    </w:p>
    <w:p w:rsidR="009E693C" w:rsidRPr="00382016" w:rsidRDefault="0026087E" w:rsidP="00382016">
      <w:pPr>
        <w:pStyle w:val="a8"/>
        <w:rPr>
          <w:sz w:val="28"/>
          <w:szCs w:val="28"/>
        </w:rPr>
      </w:pPr>
      <w:r w:rsidRPr="00382016">
        <w:rPr>
          <w:sz w:val="28"/>
          <w:szCs w:val="28"/>
        </w:rPr>
        <w:t xml:space="preserve">    </w:t>
      </w:r>
      <w:r w:rsidR="009E693C" w:rsidRPr="00382016">
        <w:rPr>
          <w:sz w:val="28"/>
          <w:szCs w:val="28"/>
        </w:rPr>
        <w:t>Порядок защиты:</w:t>
      </w:r>
      <w:r w:rsidRPr="00382016">
        <w:rPr>
          <w:sz w:val="28"/>
          <w:szCs w:val="28"/>
        </w:rPr>
        <w:t xml:space="preserve"> 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 xml:space="preserve">Выступление </w:t>
      </w:r>
      <w:r w:rsidR="006E119B" w:rsidRPr="00382016">
        <w:rPr>
          <w:sz w:val="28"/>
          <w:szCs w:val="28"/>
        </w:rPr>
        <w:t>студента</w:t>
      </w:r>
      <w:r w:rsidRPr="00382016">
        <w:rPr>
          <w:sz w:val="28"/>
          <w:szCs w:val="28"/>
        </w:rPr>
        <w:t xml:space="preserve"> (5-</w:t>
      </w:r>
      <w:r w:rsidR="00150BA6">
        <w:rPr>
          <w:sz w:val="28"/>
          <w:szCs w:val="28"/>
        </w:rPr>
        <w:t>7</w:t>
      </w:r>
      <w:r w:rsidRPr="00382016">
        <w:rPr>
          <w:sz w:val="28"/>
          <w:szCs w:val="28"/>
        </w:rPr>
        <w:t xml:space="preserve"> минут)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 xml:space="preserve">Ответы на вопросы членов  государственной </w:t>
      </w:r>
      <w:r w:rsidR="0026087E" w:rsidRPr="00382016">
        <w:rPr>
          <w:sz w:val="28"/>
          <w:szCs w:val="28"/>
        </w:rPr>
        <w:t>экзаменационной</w:t>
      </w:r>
      <w:r w:rsidRPr="00382016">
        <w:rPr>
          <w:sz w:val="28"/>
          <w:szCs w:val="28"/>
        </w:rPr>
        <w:t xml:space="preserve"> комиссии 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>Выступление научного руководителя (</w:t>
      </w:r>
      <w:r w:rsidR="006E119B" w:rsidRPr="00382016">
        <w:rPr>
          <w:sz w:val="28"/>
          <w:szCs w:val="28"/>
        </w:rPr>
        <w:t xml:space="preserve">в случае его </w:t>
      </w:r>
      <w:r w:rsidR="00341BD8" w:rsidRPr="00382016">
        <w:rPr>
          <w:sz w:val="28"/>
          <w:szCs w:val="28"/>
        </w:rPr>
        <w:t>отсутствия</w:t>
      </w:r>
      <w:r w:rsidR="00382016" w:rsidRPr="00382016">
        <w:rPr>
          <w:sz w:val="28"/>
          <w:szCs w:val="28"/>
        </w:rPr>
        <w:t xml:space="preserve"> отзыв зачитывается</w:t>
      </w:r>
      <w:r w:rsidRPr="00382016">
        <w:rPr>
          <w:sz w:val="28"/>
          <w:szCs w:val="28"/>
        </w:rPr>
        <w:t>)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>Выступление оппонент</w:t>
      </w:r>
      <w:r w:rsidR="00150BA6">
        <w:rPr>
          <w:sz w:val="28"/>
          <w:szCs w:val="28"/>
        </w:rPr>
        <w:t xml:space="preserve">а </w:t>
      </w:r>
      <w:r w:rsidRPr="00382016">
        <w:rPr>
          <w:sz w:val="28"/>
          <w:szCs w:val="28"/>
        </w:rPr>
        <w:t xml:space="preserve"> 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>Ответы на замечания оппонент</w:t>
      </w:r>
      <w:r w:rsidR="00150BA6">
        <w:rPr>
          <w:sz w:val="28"/>
          <w:szCs w:val="28"/>
        </w:rPr>
        <w:t>а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 xml:space="preserve">Свободная дискуссия </w:t>
      </w:r>
    </w:p>
    <w:p w:rsidR="009E693C" w:rsidRPr="00382016" w:rsidRDefault="009E693C" w:rsidP="002009C3">
      <w:pPr>
        <w:numPr>
          <w:ilvl w:val="0"/>
          <w:numId w:val="15"/>
        </w:numPr>
        <w:tabs>
          <w:tab w:val="clear" w:pos="1500"/>
          <w:tab w:val="num" w:pos="1440"/>
        </w:tabs>
        <w:ind w:left="1440" w:hanging="720"/>
        <w:rPr>
          <w:sz w:val="28"/>
          <w:szCs w:val="28"/>
        </w:rPr>
      </w:pPr>
      <w:r w:rsidRPr="00382016">
        <w:rPr>
          <w:sz w:val="28"/>
          <w:szCs w:val="28"/>
        </w:rPr>
        <w:t xml:space="preserve">Заключительное слово </w:t>
      </w:r>
      <w:r w:rsidR="00382016" w:rsidRPr="00382016">
        <w:rPr>
          <w:sz w:val="28"/>
          <w:szCs w:val="28"/>
        </w:rPr>
        <w:t>студента</w:t>
      </w:r>
      <w:r w:rsidRPr="00382016">
        <w:rPr>
          <w:sz w:val="28"/>
          <w:szCs w:val="28"/>
        </w:rPr>
        <w:t xml:space="preserve"> </w:t>
      </w:r>
    </w:p>
    <w:p w:rsidR="00382016" w:rsidRPr="00382016" w:rsidRDefault="00382016" w:rsidP="009E693C">
      <w:pPr>
        <w:pStyle w:val="a8"/>
        <w:rPr>
          <w:sz w:val="28"/>
          <w:szCs w:val="28"/>
        </w:rPr>
      </w:pPr>
    </w:p>
    <w:p w:rsidR="009E693C" w:rsidRPr="00382016" w:rsidRDefault="009E693C" w:rsidP="00150BA6">
      <w:pPr>
        <w:pStyle w:val="a8"/>
        <w:spacing w:line="360" w:lineRule="auto"/>
        <w:ind w:firstLine="708"/>
        <w:jc w:val="both"/>
        <w:rPr>
          <w:sz w:val="28"/>
          <w:szCs w:val="28"/>
        </w:rPr>
      </w:pPr>
      <w:r w:rsidRPr="00382016">
        <w:rPr>
          <w:sz w:val="28"/>
          <w:szCs w:val="28"/>
        </w:rPr>
        <w:t>Окончательн</w:t>
      </w:r>
      <w:r w:rsidR="00382016">
        <w:rPr>
          <w:sz w:val="28"/>
          <w:szCs w:val="28"/>
        </w:rPr>
        <w:t>ая</w:t>
      </w:r>
      <w:r w:rsidRPr="00382016">
        <w:rPr>
          <w:sz w:val="28"/>
          <w:szCs w:val="28"/>
        </w:rPr>
        <w:t xml:space="preserve"> </w:t>
      </w:r>
      <w:r w:rsidR="002009C3">
        <w:rPr>
          <w:sz w:val="28"/>
          <w:szCs w:val="28"/>
        </w:rPr>
        <w:t xml:space="preserve">оценка </w:t>
      </w:r>
      <w:r w:rsidR="00382016">
        <w:rPr>
          <w:sz w:val="28"/>
          <w:szCs w:val="28"/>
        </w:rPr>
        <w:t xml:space="preserve"> за </w:t>
      </w:r>
      <w:r w:rsidR="00FA5576">
        <w:rPr>
          <w:sz w:val="28"/>
          <w:szCs w:val="28"/>
        </w:rPr>
        <w:t xml:space="preserve">ВКР выставляется </w:t>
      </w:r>
      <w:r w:rsidRPr="00382016">
        <w:rPr>
          <w:sz w:val="28"/>
          <w:szCs w:val="28"/>
        </w:rPr>
        <w:t xml:space="preserve">на закрытом заседании </w:t>
      </w:r>
      <w:r w:rsidR="00150BA6">
        <w:rPr>
          <w:sz w:val="28"/>
          <w:szCs w:val="28"/>
        </w:rPr>
        <w:t>Государственной экзаменационной комиссии</w:t>
      </w:r>
      <w:r w:rsidRPr="00382016">
        <w:rPr>
          <w:sz w:val="28"/>
          <w:szCs w:val="28"/>
        </w:rPr>
        <w:t xml:space="preserve">. </w:t>
      </w:r>
    </w:p>
    <w:p w:rsidR="009E693C" w:rsidRPr="00FF4714" w:rsidRDefault="00FA5576" w:rsidP="00FA5576">
      <w:pPr>
        <w:pStyle w:val="a6"/>
        <w:spacing w:before="0" w:beforeAutospacing="0" w:after="0" w:afterAutospacing="0"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Бакалавр, </w:t>
      </w:r>
      <w:r w:rsidR="009E693C" w:rsidRPr="00382016">
        <w:rPr>
          <w:sz w:val="28"/>
          <w:szCs w:val="28"/>
        </w:rPr>
        <w:t xml:space="preserve">не защитивший в установленные сроки </w:t>
      </w:r>
      <w:r>
        <w:rPr>
          <w:sz w:val="28"/>
          <w:szCs w:val="28"/>
        </w:rPr>
        <w:t>ВКР</w:t>
      </w:r>
      <w:r w:rsidR="009E693C" w:rsidRPr="00382016">
        <w:rPr>
          <w:sz w:val="28"/>
          <w:szCs w:val="28"/>
        </w:rPr>
        <w:t>,</w:t>
      </w:r>
      <w:r w:rsidR="009E693C" w:rsidRPr="00FF4714">
        <w:rPr>
          <w:sz w:val="28"/>
          <w:szCs w:val="28"/>
        </w:rPr>
        <w:t xml:space="preserve"> отчисляется из учебного заведения и получает академическую справку. Выпускник, не защитивший </w:t>
      </w:r>
      <w:r>
        <w:rPr>
          <w:sz w:val="28"/>
          <w:szCs w:val="28"/>
        </w:rPr>
        <w:t>ВКР</w:t>
      </w:r>
      <w:r w:rsidR="009E693C" w:rsidRPr="00FF4714">
        <w:rPr>
          <w:sz w:val="28"/>
          <w:szCs w:val="28"/>
        </w:rPr>
        <w:t xml:space="preserve">, имеет право быть допущенным </w:t>
      </w:r>
      <w:r w:rsidR="009E693C">
        <w:rPr>
          <w:sz w:val="28"/>
          <w:szCs w:val="28"/>
        </w:rPr>
        <w:t xml:space="preserve">к </w:t>
      </w:r>
      <w:r w:rsidR="009E693C" w:rsidRPr="00FF4714">
        <w:rPr>
          <w:sz w:val="28"/>
          <w:szCs w:val="28"/>
        </w:rPr>
        <w:t>защит</w:t>
      </w:r>
      <w:r w:rsidR="009E693C">
        <w:rPr>
          <w:sz w:val="28"/>
          <w:szCs w:val="28"/>
        </w:rPr>
        <w:t>е</w:t>
      </w:r>
      <w:r w:rsidR="009E693C" w:rsidRPr="00FF4714">
        <w:rPr>
          <w:sz w:val="28"/>
          <w:szCs w:val="28"/>
        </w:rPr>
        <w:t xml:space="preserve"> повторно в течение 3 лет, но не ранее следующего семестра.</w:t>
      </w:r>
    </w:p>
    <w:p w:rsidR="00EB32B3" w:rsidRDefault="00EB32B3" w:rsidP="00EB32B3">
      <w:pPr>
        <w:rPr>
          <w:sz w:val="28"/>
          <w:szCs w:val="28"/>
        </w:rPr>
      </w:pPr>
    </w:p>
    <w:p w:rsidR="00EB32B3" w:rsidRDefault="00EB32B3" w:rsidP="00EB32B3">
      <w:pPr>
        <w:rPr>
          <w:sz w:val="28"/>
          <w:szCs w:val="28"/>
        </w:rPr>
      </w:pPr>
    </w:p>
    <w:p w:rsidR="00FA5576" w:rsidRPr="00066FD4" w:rsidRDefault="00FA5576" w:rsidP="00FA5576">
      <w:pPr>
        <w:pStyle w:val="a6"/>
        <w:spacing w:before="0" w:beforeAutospacing="0" w:after="0" w:afterAutospacing="0"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ВЫПУСКНОЙ КВАЛИФИКАЦИОННОЙ РАБОТЫ</w:t>
      </w:r>
    </w:p>
    <w:p w:rsidR="002009C3" w:rsidRDefault="002009C3" w:rsidP="00106492">
      <w:pPr>
        <w:rPr>
          <w:sz w:val="28"/>
          <w:szCs w:val="28"/>
        </w:rPr>
      </w:pPr>
    </w:p>
    <w:p w:rsidR="0026353A" w:rsidRPr="0026353A" w:rsidRDefault="002009C3" w:rsidP="00106492">
      <w:pPr>
        <w:pStyle w:val="a8"/>
        <w:spacing w:line="360" w:lineRule="auto"/>
        <w:jc w:val="both"/>
        <w:rPr>
          <w:sz w:val="28"/>
          <w:szCs w:val="28"/>
        </w:rPr>
      </w:pPr>
      <w:r w:rsidRPr="0026353A">
        <w:rPr>
          <w:sz w:val="28"/>
          <w:szCs w:val="28"/>
        </w:rPr>
        <w:t xml:space="preserve">На </w:t>
      </w:r>
      <w:r w:rsidRPr="0026353A">
        <w:rPr>
          <w:iCs/>
          <w:sz w:val="28"/>
          <w:szCs w:val="28"/>
        </w:rPr>
        <w:t xml:space="preserve">итоговую </w:t>
      </w:r>
      <w:r w:rsidRPr="0026353A">
        <w:rPr>
          <w:sz w:val="28"/>
          <w:szCs w:val="28"/>
        </w:rPr>
        <w:t xml:space="preserve">оценку  за </w:t>
      </w:r>
      <w:r w:rsidR="00FA5576">
        <w:rPr>
          <w:sz w:val="28"/>
          <w:szCs w:val="28"/>
        </w:rPr>
        <w:t>ВКР</w:t>
      </w:r>
      <w:r w:rsidRPr="0026353A">
        <w:rPr>
          <w:sz w:val="28"/>
          <w:szCs w:val="28"/>
        </w:rPr>
        <w:t xml:space="preserve"> влияют</w:t>
      </w:r>
      <w:r w:rsidR="0026353A" w:rsidRPr="0026353A">
        <w:rPr>
          <w:sz w:val="28"/>
          <w:szCs w:val="28"/>
        </w:rPr>
        <w:t xml:space="preserve"> следующие факторы</w:t>
      </w:r>
      <w:r w:rsidRPr="0026353A">
        <w:rPr>
          <w:sz w:val="28"/>
          <w:szCs w:val="28"/>
        </w:rPr>
        <w:t xml:space="preserve">: </w:t>
      </w:r>
    </w:p>
    <w:p w:rsidR="00106492" w:rsidRDefault="00095B25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106492">
        <w:rPr>
          <w:sz w:val="28"/>
          <w:szCs w:val="28"/>
        </w:rPr>
        <w:t xml:space="preserve">Актуальность темы работы и научной проблемы исследования </w:t>
      </w:r>
    </w:p>
    <w:p w:rsidR="00106492" w:rsidRDefault="00095B25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106492">
        <w:rPr>
          <w:sz w:val="28"/>
          <w:szCs w:val="28"/>
        </w:rPr>
        <w:t xml:space="preserve">Теоретическая и практическая значимость исследования </w:t>
      </w:r>
    </w:p>
    <w:p w:rsidR="00095B25" w:rsidRPr="00106492" w:rsidRDefault="00095B25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106492">
        <w:rPr>
          <w:sz w:val="28"/>
          <w:szCs w:val="28"/>
        </w:rPr>
        <w:t>Корректность постановки целей и задач исследования, их соответствие заявленной теме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95B25" w:rsidRPr="00106492">
        <w:rPr>
          <w:sz w:val="28"/>
          <w:szCs w:val="28"/>
        </w:rPr>
        <w:t xml:space="preserve">аучно-теоретический уровень, полнота и глубина теоретического исследования </w:t>
      </w:r>
    </w:p>
    <w:p w:rsidR="00095B25" w:rsidRP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095B25" w:rsidRPr="00106492">
        <w:rPr>
          <w:sz w:val="28"/>
          <w:szCs w:val="28"/>
        </w:rPr>
        <w:t>ачество критического анализа публикаций, их релевантность рассматриваемой проблеме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5B25" w:rsidRPr="00106492">
        <w:rPr>
          <w:sz w:val="28"/>
          <w:szCs w:val="28"/>
        </w:rPr>
        <w:t>амостоятельность и качество результатов информационно- аналитических работ (сбора, анализа и сис</w:t>
      </w:r>
      <w:r>
        <w:rPr>
          <w:sz w:val="28"/>
          <w:szCs w:val="28"/>
        </w:rPr>
        <w:t>тематизации данных/ информации)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95B25" w:rsidRPr="00106492">
        <w:rPr>
          <w:sz w:val="28"/>
          <w:szCs w:val="28"/>
        </w:rPr>
        <w:t>амостоятельность и качество эмпирического исследования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06492">
        <w:rPr>
          <w:sz w:val="28"/>
          <w:szCs w:val="28"/>
        </w:rPr>
        <w:t>остоверность, новизна и практическая значимость результатов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6492">
        <w:rPr>
          <w:sz w:val="28"/>
          <w:szCs w:val="28"/>
        </w:rPr>
        <w:t>амостоятельность, обоснованность и логичность выводов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06492">
        <w:rPr>
          <w:sz w:val="28"/>
          <w:szCs w:val="28"/>
        </w:rPr>
        <w:t>олнота решения поставленных задач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6492">
        <w:rPr>
          <w:sz w:val="28"/>
          <w:szCs w:val="28"/>
        </w:rPr>
        <w:t>амостоятельность и глубина исследования в целом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06492">
        <w:rPr>
          <w:sz w:val="28"/>
          <w:szCs w:val="28"/>
        </w:rPr>
        <w:t>рамотность и логичность письменного изложения. ясность, логичность, профессионализм изложения доклада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06492">
        <w:rPr>
          <w:sz w:val="28"/>
          <w:szCs w:val="28"/>
        </w:rPr>
        <w:t>аглядность и структурированность материала презентации</w:t>
      </w:r>
      <w:r>
        <w:rPr>
          <w:sz w:val="28"/>
          <w:szCs w:val="28"/>
        </w:rPr>
        <w:t xml:space="preserve"> </w:t>
      </w:r>
    </w:p>
    <w:p w:rsidR="00106492" w:rsidRP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106492">
        <w:rPr>
          <w:sz w:val="28"/>
          <w:szCs w:val="28"/>
        </w:rPr>
        <w:t>мение корректно использовать профессиональную лексику и понятийно-категориальный аппарат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6492">
        <w:rPr>
          <w:sz w:val="28"/>
          <w:szCs w:val="28"/>
        </w:rPr>
        <w:t>тепень владения темой</w:t>
      </w:r>
    </w:p>
    <w:p w:rsid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06492">
        <w:rPr>
          <w:sz w:val="28"/>
          <w:szCs w:val="28"/>
        </w:rPr>
        <w:t>сность и научность аргументации взглядов автора</w:t>
      </w:r>
    </w:p>
    <w:p w:rsidR="00106492" w:rsidRPr="00106492" w:rsidRDefault="00106492" w:rsidP="00CE4F09">
      <w:pPr>
        <w:numPr>
          <w:ilvl w:val="0"/>
          <w:numId w:val="22"/>
        </w:num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Ч</w:t>
      </w:r>
      <w:r w:rsidRPr="00106492">
        <w:rPr>
          <w:sz w:val="28"/>
          <w:szCs w:val="28"/>
        </w:rPr>
        <w:t>еткость ответов на вопросы</w:t>
      </w:r>
    </w:p>
    <w:p w:rsidR="00106492" w:rsidRPr="00106492" w:rsidRDefault="00106492" w:rsidP="00106492">
      <w:pPr>
        <w:spacing w:line="360" w:lineRule="auto"/>
        <w:ind w:left="720"/>
        <w:rPr>
          <w:b/>
          <w:sz w:val="28"/>
          <w:szCs w:val="28"/>
        </w:rPr>
      </w:pPr>
    </w:p>
    <w:p w:rsidR="00106492" w:rsidRDefault="00106492" w:rsidP="00106492">
      <w:pPr>
        <w:spacing w:line="360" w:lineRule="auto"/>
        <w:ind w:firstLine="720"/>
        <w:jc w:val="both"/>
        <w:rPr>
          <w:sz w:val="28"/>
          <w:szCs w:val="28"/>
        </w:rPr>
      </w:pPr>
      <w:r w:rsidRPr="00106492">
        <w:rPr>
          <w:sz w:val="28"/>
          <w:szCs w:val="28"/>
        </w:rPr>
        <w:t xml:space="preserve">Оценка «отлично» выставляется за работу, содержащую исчерпывающее решение поставленной цели и задач, аргументированную критику историографии вопроса и демонстрирующую способность к самостоятельному творческому мышлению. Работа не должна содержать грубых фактологических ошибок. Автор обязан умело вести дискуссию, свободно отвечать на любые вопросы и по указанию комиссии переходить от одного аспекта темы к другому, а также выходить за границы обсуждаемой темы. </w:t>
      </w:r>
    </w:p>
    <w:p w:rsidR="00106492" w:rsidRDefault="00106492" w:rsidP="00106492">
      <w:pPr>
        <w:spacing w:line="360" w:lineRule="auto"/>
        <w:ind w:firstLine="720"/>
        <w:jc w:val="both"/>
        <w:rPr>
          <w:sz w:val="28"/>
          <w:szCs w:val="28"/>
        </w:rPr>
      </w:pPr>
      <w:r w:rsidRPr="00106492">
        <w:rPr>
          <w:sz w:val="28"/>
          <w:szCs w:val="28"/>
        </w:rPr>
        <w:t>Оценка «хорошо» ставится за работу, в целом соответствующую заявленной теме, добросовестно выполненную и содержащую все необходимые элементы, демонстрирующую креативное мышление автора, но имеющую в содержании и/или оформлении частные недоработки непринципиального характера.</w:t>
      </w:r>
    </w:p>
    <w:p w:rsidR="00CE4F09" w:rsidRPr="00CE4F09" w:rsidRDefault="00106492" w:rsidP="00106492">
      <w:pPr>
        <w:spacing w:line="360" w:lineRule="auto"/>
        <w:ind w:firstLine="720"/>
        <w:jc w:val="both"/>
        <w:rPr>
          <w:sz w:val="28"/>
          <w:szCs w:val="28"/>
        </w:rPr>
      </w:pPr>
      <w:r w:rsidRPr="00CE4F09">
        <w:rPr>
          <w:sz w:val="28"/>
          <w:szCs w:val="28"/>
        </w:rPr>
        <w:t xml:space="preserve"> Оценка «удовлетворительно» ставится в том случае, если в целом тема раскрыта, но в работе недостаточно ясно либо неполно определены  </w:t>
      </w:r>
      <w:r w:rsidR="00CE4F09" w:rsidRPr="00CE4F09">
        <w:rPr>
          <w:sz w:val="28"/>
          <w:szCs w:val="28"/>
        </w:rPr>
        <w:t>основные</w:t>
      </w:r>
      <w:r w:rsidRPr="00CE4F09">
        <w:rPr>
          <w:sz w:val="28"/>
          <w:szCs w:val="28"/>
        </w:rPr>
        <w:t xml:space="preserve"> понятия, отсутствуют или недоработаны наиболее значимые структурные элементы темы. </w:t>
      </w:r>
    </w:p>
    <w:p w:rsidR="00C31DD4" w:rsidRPr="00F318A3" w:rsidRDefault="00106492" w:rsidP="00CE4F09">
      <w:pPr>
        <w:spacing w:line="360" w:lineRule="auto"/>
        <w:ind w:firstLine="720"/>
        <w:jc w:val="right"/>
        <w:rPr>
          <w:b/>
          <w:sz w:val="28"/>
          <w:szCs w:val="28"/>
        </w:rPr>
      </w:pPr>
      <w:r w:rsidRPr="00CE4F09">
        <w:rPr>
          <w:sz w:val="28"/>
          <w:szCs w:val="28"/>
        </w:rPr>
        <w:t>Оценка «неудовлетворительно» может быть выставлена за неполное решение темы, серьёзные фактографические ошибки, несамостоятельность мышления, исключительную компилятивность либо за плагиат.</w:t>
      </w:r>
      <w:r w:rsidR="00DD6FCB" w:rsidRPr="00CE4F09">
        <w:rPr>
          <w:sz w:val="28"/>
          <w:szCs w:val="28"/>
        </w:rPr>
        <w:br w:type="page"/>
      </w:r>
      <w:r w:rsidR="00C31DD4" w:rsidRPr="00F318A3">
        <w:rPr>
          <w:b/>
          <w:sz w:val="28"/>
          <w:szCs w:val="28"/>
        </w:rPr>
        <w:t>ПРИЛОЖЕНИЕ 1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Зав. кафедрой _______________________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31DD4" w:rsidRDefault="00FA5576" w:rsidP="00FA5576">
      <w:pPr>
        <w:ind w:firstLine="5220"/>
        <w:rPr>
          <w:sz w:val="20"/>
          <w:szCs w:val="20"/>
        </w:rPr>
      </w:pPr>
      <w:r>
        <w:rPr>
          <w:sz w:val="20"/>
          <w:szCs w:val="20"/>
        </w:rPr>
        <w:t xml:space="preserve">от студента (ки) 4 </w:t>
      </w:r>
      <w:r w:rsidR="00C31DD4">
        <w:rPr>
          <w:sz w:val="20"/>
          <w:szCs w:val="20"/>
        </w:rPr>
        <w:t>курса очной</w:t>
      </w:r>
      <w:r w:rsidR="00676E64">
        <w:rPr>
          <w:sz w:val="20"/>
          <w:szCs w:val="20"/>
        </w:rPr>
        <w:t>/заочной</w:t>
      </w:r>
      <w:r w:rsidR="00C31DD4">
        <w:rPr>
          <w:sz w:val="20"/>
          <w:szCs w:val="20"/>
        </w:rPr>
        <w:t xml:space="preserve"> формы 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обучения факультета журналистики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Института Массмедиа РГГУ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дом. тел. ____________________________</w:t>
      </w:r>
    </w:p>
    <w:p w:rsidR="00C31DD4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раб. тел.  ____________________________</w:t>
      </w:r>
    </w:p>
    <w:p w:rsidR="00C31DD4" w:rsidRPr="00711DE6" w:rsidRDefault="00C31DD4" w:rsidP="00676E64">
      <w:pPr>
        <w:ind w:firstLine="5220"/>
        <w:rPr>
          <w:sz w:val="20"/>
          <w:szCs w:val="20"/>
        </w:rPr>
      </w:pPr>
      <w:r>
        <w:rPr>
          <w:sz w:val="20"/>
          <w:szCs w:val="20"/>
        </w:rPr>
        <w:t>моб. тел. ____________________________</w:t>
      </w:r>
    </w:p>
    <w:p w:rsidR="00C31DD4" w:rsidRPr="00676E64" w:rsidRDefault="00676E64" w:rsidP="00676E64">
      <w:pPr>
        <w:ind w:firstLine="5220"/>
        <w:rPr>
          <w:lang w:val="en-US"/>
        </w:rPr>
      </w:pPr>
      <w:r>
        <w:rPr>
          <w:lang w:val="en-US"/>
        </w:rPr>
        <w:t>e-mail_________________________</w:t>
      </w:r>
    </w:p>
    <w:p w:rsidR="00C31DD4" w:rsidRDefault="00C31DD4" w:rsidP="00C31DD4">
      <w:pPr>
        <w:jc w:val="center"/>
      </w:pPr>
    </w:p>
    <w:p w:rsidR="00C31DD4" w:rsidRDefault="00C31DD4" w:rsidP="00C31DD4">
      <w:pPr>
        <w:jc w:val="center"/>
      </w:pPr>
      <w:r>
        <w:t>ЗАЯВЛЕНИЕ</w:t>
      </w:r>
    </w:p>
    <w:p w:rsidR="00C31DD4" w:rsidRDefault="00C31DD4" w:rsidP="00C31DD4">
      <w:pPr>
        <w:jc w:val="center"/>
      </w:pPr>
    </w:p>
    <w:p w:rsidR="00C31DD4" w:rsidRDefault="00C31DD4" w:rsidP="00C31DD4">
      <w:r>
        <w:tab/>
        <w:t>Прошу Вас разрешить</w:t>
      </w:r>
      <w:r w:rsidR="00FA5576">
        <w:t xml:space="preserve"> мне подготовку выпускной квалификационной работы</w:t>
      </w:r>
      <w:r w:rsidR="00676E64">
        <w:t>________________________________________________________</w:t>
      </w:r>
    </w:p>
    <w:p w:rsidR="00C31DD4" w:rsidRDefault="00C31DD4" w:rsidP="00C31DD4">
      <w:r>
        <w:t>Пред</w:t>
      </w:r>
      <w:r w:rsidR="00FA5576">
        <w:t xml:space="preserve">полагаемая тема </w:t>
      </w:r>
      <w:r w:rsidR="008373B4">
        <w:t>ВКР</w:t>
      </w:r>
      <w:r>
        <w:t>__________________________________________</w:t>
      </w:r>
      <w:r w:rsidR="00FA5576">
        <w:t>_____________________</w:t>
      </w:r>
    </w:p>
    <w:p w:rsidR="00C31DD4" w:rsidRDefault="00C31DD4" w:rsidP="00C31DD4">
      <w:r>
        <w:t>__________________________________________________</w:t>
      </w:r>
      <w:r w:rsidR="00676E64">
        <w:t>___________________________</w:t>
      </w:r>
    </w:p>
    <w:p w:rsidR="00C31DD4" w:rsidRDefault="00C31DD4" w:rsidP="00C31DD4">
      <w:r>
        <w:t>Руководителем прошу назначить _____________________________________________________</w:t>
      </w:r>
      <w:r w:rsidR="00676E64">
        <w:t>_________________</w:t>
      </w:r>
    </w:p>
    <w:p w:rsidR="00C31DD4" w:rsidRDefault="00C31DD4" w:rsidP="00C31DD4">
      <w:pPr>
        <w:ind w:left="4248" w:firstLine="708"/>
        <w:rPr>
          <w:sz w:val="16"/>
          <w:szCs w:val="16"/>
        </w:rPr>
      </w:pPr>
      <w:r w:rsidRPr="0036658F">
        <w:rPr>
          <w:sz w:val="16"/>
          <w:szCs w:val="16"/>
        </w:rPr>
        <w:t>(ученая степень, звание, должность, ФИО)</w:t>
      </w:r>
    </w:p>
    <w:p w:rsidR="00C31DD4" w:rsidRDefault="00C31DD4" w:rsidP="00676E64">
      <w:pPr>
        <w:jc w:val="right"/>
      </w:pPr>
      <w:r>
        <w:t>_______________________</w:t>
      </w:r>
    </w:p>
    <w:p w:rsidR="00C31DD4" w:rsidRPr="0036658F" w:rsidRDefault="00C31DD4" w:rsidP="00C31DD4">
      <w:pPr>
        <w:ind w:left="7080" w:firstLine="708"/>
        <w:rPr>
          <w:sz w:val="16"/>
          <w:szCs w:val="16"/>
        </w:rPr>
      </w:pPr>
      <w:r w:rsidRPr="0036658F">
        <w:rPr>
          <w:sz w:val="16"/>
          <w:szCs w:val="16"/>
        </w:rPr>
        <w:t>(подпись студента)</w:t>
      </w:r>
    </w:p>
    <w:p w:rsidR="00C31DD4" w:rsidRDefault="00C31DD4" w:rsidP="00C31DD4">
      <w:r>
        <w:t>Протокол заседания кафедры № _____ от ______________</w:t>
      </w:r>
    </w:p>
    <w:p w:rsidR="00C31DD4" w:rsidRDefault="00C31DD4" w:rsidP="00C31DD4"/>
    <w:p w:rsidR="00C31DD4" w:rsidRDefault="00C31DD4" w:rsidP="00676E64">
      <w:pPr>
        <w:jc w:val="right"/>
      </w:pPr>
      <w:r>
        <w:t>Научный 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31DD4" w:rsidRPr="0036658F" w:rsidRDefault="00C31DD4" w:rsidP="00676E64">
      <w:pPr>
        <w:ind w:left="7788" w:firstLine="708"/>
        <w:rPr>
          <w:sz w:val="16"/>
          <w:szCs w:val="16"/>
        </w:rPr>
      </w:pPr>
      <w:r w:rsidRPr="0036658F">
        <w:rPr>
          <w:sz w:val="16"/>
          <w:szCs w:val="16"/>
        </w:rPr>
        <w:t>(подпись)</w:t>
      </w:r>
    </w:p>
    <w:p w:rsidR="00C31DD4" w:rsidRDefault="00C31DD4" w:rsidP="00676E64">
      <w:pPr>
        <w:jc w:val="right"/>
      </w:pPr>
      <w:r>
        <w:t xml:space="preserve">Зав.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C31DD4" w:rsidRPr="0036658F" w:rsidRDefault="00C31DD4" w:rsidP="00676E64">
      <w:pPr>
        <w:ind w:left="7788" w:firstLine="708"/>
        <w:rPr>
          <w:sz w:val="16"/>
          <w:szCs w:val="16"/>
        </w:rPr>
      </w:pPr>
      <w:r w:rsidRPr="0036658F">
        <w:rPr>
          <w:sz w:val="16"/>
          <w:szCs w:val="16"/>
        </w:rPr>
        <w:t>(подпись)</w:t>
      </w:r>
    </w:p>
    <w:p w:rsidR="00C31DD4" w:rsidRDefault="00106492" w:rsidP="00C31DD4">
      <w:r>
        <w:t>О</w:t>
      </w:r>
      <w:r w:rsidR="00C31DD4">
        <w:t>ппонент _______________________________________________________________</w:t>
      </w:r>
      <w:r w:rsidR="00676E64">
        <w:t>______________</w:t>
      </w:r>
    </w:p>
    <w:p w:rsidR="00C31DD4" w:rsidRDefault="00C31DD4" w:rsidP="00C31DD4">
      <w:pPr>
        <w:ind w:left="3540" w:firstLine="708"/>
        <w:rPr>
          <w:sz w:val="16"/>
          <w:szCs w:val="16"/>
        </w:rPr>
      </w:pPr>
      <w:r w:rsidRPr="0036658F">
        <w:rPr>
          <w:sz w:val="16"/>
          <w:szCs w:val="16"/>
        </w:rPr>
        <w:t>(ученая степень, звание, должность, ФИО)</w:t>
      </w:r>
    </w:p>
    <w:p w:rsidR="00C31DD4" w:rsidRPr="0036658F" w:rsidRDefault="00C31DD4" w:rsidP="00C31DD4">
      <w:pPr>
        <w:rPr>
          <w:sz w:val="16"/>
          <w:szCs w:val="16"/>
        </w:rPr>
      </w:pPr>
    </w:p>
    <w:p w:rsidR="00C31DD4" w:rsidRDefault="00C31DD4" w:rsidP="00C31DD4">
      <w:pPr>
        <w:ind w:left="3540" w:firstLine="708"/>
        <w:rPr>
          <w:sz w:val="16"/>
          <w:szCs w:val="16"/>
        </w:rPr>
      </w:pPr>
    </w:p>
    <w:p w:rsidR="00C31DD4" w:rsidRPr="0036658F" w:rsidRDefault="00C31DD4" w:rsidP="00C31DD4">
      <w:pPr>
        <w:ind w:left="3540" w:firstLine="708"/>
        <w:rPr>
          <w:sz w:val="4"/>
          <w:szCs w:val="4"/>
        </w:rPr>
      </w:pPr>
    </w:p>
    <w:p w:rsidR="00C31DD4" w:rsidRDefault="00C31DD4" w:rsidP="00C31DD4">
      <w:r>
        <w:t>Протокол заседания кафедры № _____ от ______________</w:t>
      </w:r>
    </w:p>
    <w:p w:rsidR="00C31DD4" w:rsidRDefault="00C31DD4" w:rsidP="00C31DD4">
      <w:r>
        <w:t>Научны</w:t>
      </w:r>
      <w:r w:rsidR="00676E64">
        <w:t>й руководитель _______________</w:t>
      </w:r>
      <w:r w:rsidR="00676E64">
        <w:tab/>
      </w:r>
      <w:r>
        <w:t>Зав. кафедрой _____________________</w:t>
      </w:r>
    </w:p>
    <w:p w:rsidR="00C31DD4" w:rsidRDefault="00C31DD4" w:rsidP="00C31DD4">
      <w:pPr>
        <w:ind w:left="2124" w:firstLine="708"/>
      </w:pPr>
      <w:r w:rsidRPr="0036658F">
        <w:rPr>
          <w:sz w:val="16"/>
          <w:szCs w:val="16"/>
        </w:rPr>
        <w:t>(подпись)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58F">
        <w:rPr>
          <w:sz w:val="16"/>
          <w:szCs w:val="16"/>
        </w:rPr>
        <w:t>(подпись)</w:t>
      </w:r>
    </w:p>
    <w:p w:rsidR="00C31DD4" w:rsidRDefault="00C31DD4" w:rsidP="00C31DD4"/>
    <w:p w:rsidR="00C31DD4" w:rsidRDefault="00C31DD4" w:rsidP="00C31DD4">
      <w:r>
        <w:t xml:space="preserve">График подготовки </w:t>
      </w:r>
      <w:r w:rsidR="008373B4">
        <w:t>ВКР</w:t>
      </w:r>
      <w:r>
        <w:t xml:space="preserve"> сдан ___________________</w:t>
      </w:r>
      <w:r>
        <w:tab/>
      </w:r>
      <w:r>
        <w:tab/>
        <w:t>_________________</w:t>
      </w:r>
    </w:p>
    <w:p w:rsidR="00C31DD4" w:rsidRPr="0036658F" w:rsidRDefault="00C31DD4" w:rsidP="00C31DD4">
      <w:pPr>
        <w:ind w:left="4248" w:firstLine="708"/>
        <w:rPr>
          <w:sz w:val="16"/>
          <w:szCs w:val="16"/>
        </w:rPr>
      </w:pPr>
      <w:r w:rsidRPr="0036658F">
        <w:rPr>
          <w:sz w:val="16"/>
          <w:szCs w:val="16"/>
        </w:rPr>
        <w:t xml:space="preserve">(подпись руководителя)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6658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Pr="0036658F">
        <w:rPr>
          <w:sz w:val="16"/>
          <w:szCs w:val="16"/>
        </w:rPr>
        <w:t>(подпись зав. кафедрой)</w:t>
      </w:r>
    </w:p>
    <w:p w:rsidR="00C31DD4" w:rsidRDefault="00C31DD4" w:rsidP="00C31DD4"/>
    <w:p w:rsidR="00C31DD4" w:rsidRDefault="00C31DD4" w:rsidP="00C31DD4">
      <w:r>
        <w:t>Предзащита «____» ____________ 200 __ г.</w:t>
      </w:r>
      <w:r>
        <w:tab/>
      </w:r>
      <w:r>
        <w:tab/>
        <w:t>Решение ___________________________</w:t>
      </w:r>
    </w:p>
    <w:p w:rsidR="00C31DD4" w:rsidRDefault="00C31DD4" w:rsidP="00C31DD4"/>
    <w:p w:rsidR="00C31DD4" w:rsidRDefault="00C31DD4" w:rsidP="00C31DD4">
      <w:r>
        <w:t>Защита «____» ______________ 200 __ г.</w:t>
      </w:r>
      <w:r>
        <w:tab/>
      </w:r>
      <w:r>
        <w:tab/>
      </w:r>
      <w:r>
        <w:tab/>
        <w:t>Оценка    ___________________________</w:t>
      </w:r>
    </w:p>
    <w:p w:rsidR="00C31DD4" w:rsidRDefault="00C31DD4" w:rsidP="00C31DD4">
      <w:r>
        <w:t>Научны</w:t>
      </w:r>
      <w:r w:rsidR="003B50D3">
        <w:t>й руководитель _______________</w:t>
      </w:r>
      <w:r w:rsidR="003B50D3">
        <w:tab/>
      </w:r>
      <w:r>
        <w:t>Зав. кафедрой _____________________</w:t>
      </w:r>
    </w:p>
    <w:p w:rsidR="00C31DD4" w:rsidRDefault="00C31DD4" w:rsidP="00C31DD4">
      <w:pPr>
        <w:ind w:left="2124" w:firstLine="708"/>
        <w:rPr>
          <w:sz w:val="16"/>
          <w:szCs w:val="16"/>
          <w:lang w:val="en-US"/>
        </w:rPr>
      </w:pPr>
      <w:r w:rsidRPr="0036658F">
        <w:rPr>
          <w:sz w:val="16"/>
          <w:szCs w:val="16"/>
        </w:rPr>
        <w:t>(подпись)</w: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58F">
        <w:rPr>
          <w:sz w:val="16"/>
          <w:szCs w:val="16"/>
        </w:rPr>
        <w:t>(подпись)</w:t>
      </w:r>
    </w:p>
    <w:p w:rsidR="003B50D3" w:rsidRPr="003B50D3" w:rsidRDefault="003B50D3" w:rsidP="00C31DD4">
      <w:pPr>
        <w:ind w:left="2124" w:firstLine="708"/>
        <w:rPr>
          <w:lang w:val="en-US"/>
        </w:rPr>
      </w:pPr>
    </w:p>
    <w:p w:rsidR="00106492" w:rsidRDefault="00106492" w:rsidP="00F318A3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106492" w:rsidRDefault="00106492" w:rsidP="00F318A3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2009C3" w:rsidRPr="00965FD5" w:rsidRDefault="00965FD5" w:rsidP="00F318A3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65FD5">
        <w:rPr>
          <w:rFonts w:ascii="Times New Roman" w:hAnsi="Times New Roman" w:cs="Times New Roman"/>
          <w:color w:val="auto"/>
          <w:sz w:val="28"/>
          <w:szCs w:val="28"/>
        </w:rPr>
        <w:t>ПРИЛОЖЕНИЕ 2</w:t>
      </w:r>
    </w:p>
    <w:p w:rsidR="00FC2AF6" w:rsidRPr="00FC2AF6" w:rsidRDefault="00FC2AF6" w:rsidP="00FC2AF6">
      <w:pPr>
        <w:pStyle w:val="a3"/>
        <w:jc w:val="center"/>
        <w:rPr>
          <w:bCs/>
        </w:rPr>
      </w:pPr>
      <w:r w:rsidRPr="00FC2AF6">
        <w:rPr>
          <w:bCs/>
        </w:rPr>
        <w:t>МИНОБРНАУКИ  РОССИИ</w:t>
      </w:r>
    </w:p>
    <w:p w:rsidR="00FC2AF6" w:rsidRPr="008F27B9" w:rsidRDefault="00FC2AF6" w:rsidP="00FC2AF6">
      <w:pPr>
        <w:pStyle w:val="a3"/>
        <w:jc w:val="center"/>
        <w:rPr>
          <w:bCs/>
          <w:sz w:val="6"/>
          <w:szCs w:val="6"/>
        </w:rPr>
      </w:pPr>
    </w:p>
    <w:p w:rsidR="00FC2AF6" w:rsidRPr="00FC2AF6" w:rsidRDefault="00FC2AF6" w:rsidP="00FC2AF6">
      <w:pPr>
        <w:pStyle w:val="a3"/>
        <w:jc w:val="center"/>
        <w:rPr>
          <w:sz w:val="28"/>
          <w:szCs w:val="28"/>
        </w:rPr>
      </w:pPr>
      <w:r w:rsidRPr="00FC2AF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C2AF6" w:rsidRPr="00FC2AF6" w:rsidRDefault="00FC2AF6" w:rsidP="00FC2AF6">
      <w:pPr>
        <w:pStyle w:val="a3"/>
        <w:jc w:val="center"/>
        <w:rPr>
          <w:bCs/>
          <w:sz w:val="28"/>
          <w:szCs w:val="28"/>
        </w:rPr>
      </w:pPr>
      <w:r w:rsidRPr="00FC2AF6">
        <w:rPr>
          <w:sz w:val="28"/>
          <w:szCs w:val="28"/>
        </w:rPr>
        <w:t>высшего образования</w:t>
      </w:r>
    </w:p>
    <w:p w:rsidR="00F318A3" w:rsidRPr="00AB35AE" w:rsidRDefault="00FC2AF6" w:rsidP="00F318A3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18A3">
        <w:rPr>
          <w:b/>
          <w:sz w:val="28"/>
          <w:szCs w:val="28"/>
        </w:rPr>
        <w:t>«Российский государственный гуманитарный университет»</w:t>
      </w:r>
    </w:p>
    <w:p w:rsidR="00FC2AF6" w:rsidRPr="00FC2AF6" w:rsidRDefault="00FC2AF6" w:rsidP="00FC2AF6">
      <w:pPr>
        <w:pStyle w:val="1"/>
        <w:spacing w:line="240" w:lineRule="atLeas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2AF6">
        <w:rPr>
          <w:rFonts w:ascii="Times New Roman" w:hAnsi="Times New Roman" w:cs="Times New Roman"/>
          <w:b w:val="0"/>
          <w:bCs w:val="0"/>
          <w:sz w:val="28"/>
          <w:szCs w:val="28"/>
        </w:rPr>
        <w:t>(РГГУ)</w:t>
      </w:r>
    </w:p>
    <w:p w:rsidR="00F318A3" w:rsidRDefault="00F318A3" w:rsidP="00F318A3">
      <w:pPr>
        <w:spacing w:before="120" w:after="120"/>
        <w:jc w:val="center"/>
        <w:rPr>
          <w:sz w:val="28"/>
          <w:szCs w:val="28"/>
        </w:rPr>
      </w:pPr>
    </w:p>
    <w:p w:rsidR="00F318A3" w:rsidRPr="00AB35AE" w:rsidRDefault="00F318A3" w:rsidP="00F318A3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ИНСТИТУТ МАССМЕДИА</w:t>
      </w:r>
    </w:p>
    <w:p w:rsidR="00F318A3" w:rsidRDefault="00F318A3" w:rsidP="00F318A3">
      <w:pPr>
        <w:spacing w:before="120" w:after="120"/>
        <w:jc w:val="center"/>
        <w:rPr>
          <w:sz w:val="28"/>
          <w:szCs w:val="28"/>
        </w:rPr>
      </w:pPr>
    </w:p>
    <w:p w:rsidR="00F318A3" w:rsidRDefault="00F318A3" w:rsidP="00F318A3">
      <w:pPr>
        <w:spacing w:before="120" w:after="120"/>
        <w:jc w:val="center"/>
        <w:rPr>
          <w:sz w:val="28"/>
          <w:szCs w:val="28"/>
        </w:rPr>
      </w:pPr>
      <w:r w:rsidRPr="00AB35AE">
        <w:rPr>
          <w:sz w:val="28"/>
          <w:szCs w:val="28"/>
        </w:rPr>
        <w:t>ФАКУЛЬТЕТ ЖУРНАЛИСТИКИ</w:t>
      </w:r>
    </w:p>
    <w:p w:rsidR="00F318A3" w:rsidRDefault="00F318A3" w:rsidP="00F318A3">
      <w:pPr>
        <w:spacing w:before="120" w:after="120"/>
        <w:jc w:val="center"/>
        <w:rPr>
          <w:sz w:val="28"/>
          <w:szCs w:val="28"/>
        </w:rPr>
      </w:pPr>
    </w:p>
    <w:p w:rsidR="00F318A3" w:rsidRPr="00F643CD" w:rsidRDefault="00F318A3" w:rsidP="00F318A3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>Название кафедры</w:t>
      </w:r>
    </w:p>
    <w:p w:rsidR="00F318A3" w:rsidRDefault="00F318A3" w:rsidP="00F318A3">
      <w:pPr>
        <w:spacing w:before="120" w:after="120"/>
        <w:jc w:val="center"/>
        <w:rPr>
          <w:b/>
          <w:sz w:val="28"/>
          <w:szCs w:val="28"/>
        </w:rPr>
      </w:pPr>
    </w:p>
    <w:p w:rsidR="00F318A3" w:rsidRDefault="00F318A3" w:rsidP="00F318A3">
      <w:pPr>
        <w:spacing w:before="120" w:after="120"/>
        <w:jc w:val="center"/>
        <w:rPr>
          <w:b/>
          <w:sz w:val="28"/>
          <w:szCs w:val="28"/>
        </w:rPr>
      </w:pPr>
    </w:p>
    <w:p w:rsidR="00F318A3" w:rsidRDefault="00F318A3" w:rsidP="00F318A3">
      <w:pPr>
        <w:spacing w:before="120" w:after="120"/>
        <w:jc w:val="center"/>
        <w:rPr>
          <w:b/>
          <w:sz w:val="28"/>
          <w:szCs w:val="28"/>
        </w:rPr>
      </w:pPr>
    </w:p>
    <w:p w:rsidR="00F318A3" w:rsidRDefault="00F318A3" w:rsidP="00F318A3">
      <w:pPr>
        <w:jc w:val="center"/>
        <w:rPr>
          <w:b/>
          <w:sz w:val="28"/>
          <w:szCs w:val="28"/>
        </w:rPr>
      </w:pPr>
    </w:p>
    <w:p w:rsidR="00F318A3" w:rsidRPr="006B6A0F" w:rsidRDefault="00F318A3" w:rsidP="00F318A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Фамилия Имя Отчество </w:t>
      </w:r>
    </w:p>
    <w:p w:rsidR="00F318A3" w:rsidRDefault="00F318A3" w:rsidP="00F31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 ТЕМЫ</w:t>
      </w:r>
    </w:p>
    <w:p w:rsidR="008373B4" w:rsidRPr="008373B4" w:rsidRDefault="008373B4" w:rsidP="008373B4">
      <w:pPr>
        <w:jc w:val="center"/>
        <w:rPr>
          <w:sz w:val="28"/>
          <w:szCs w:val="28"/>
        </w:rPr>
      </w:pPr>
      <w:r w:rsidRPr="008373B4">
        <w:rPr>
          <w:sz w:val="28"/>
          <w:szCs w:val="28"/>
        </w:rPr>
        <w:t xml:space="preserve">по направлению </w:t>
      </w:r>
      <w:r w:rsidR="00150BA6">
        <w:rPr>
          <w:sz w:val="28"/>
          <w:szCs w:val="28"/>
        </w:rPr>
        <w:t>42.03.02</w:t>
      </w:r>
      <w:r w:rsidRPr="008373B4">
        <w:rPr>
          <w:sz w:val="28"/>
          <w:szCs w:val="28"/>
        </w:rPr>
        <w:t xml:space="preserve"> «Журналистика»</w:t>
      </w:r>
    </w:p>
    <w:p w:rsidR="008373B4" w:rsidRPr="008373B4" w:rsidRDefault="008373B4" w:rsidP="008373B4">
      <w:pPr>
        <w:jc w:val="center"/>
        <w:rPr>
          <w:sz w:val="28"/>
          <w:szCs w:val="28"/>
        </w:rPr>
      </w:pPr>
      <w:r w:rsidRPr="008373B4">
        <w:rPr>
          <w:sz w:val="28"/>
          <w:szCs w:val="28"/>
        </w:rPr>
        <w:t>(бакалавриат)</w:t>
      </w:r>
    </w:p>
    <w:p w:rsidR="008373B4" w:rsidRDefault="008373B4" w:rsidP="00F318A3">
      <w:pPr>
        <w:jc w:val="center"/>
        <w:rPr>
          <w:b/>
          <w:sz w:val="16"/>
          <w:szCs w:val="16"/>
        </w:rPr>
      </w:pPr>
    </w:p>
    <w:p w:rsidR="00F318A3" w:rsidRPr="006B6A0F" w:rsidRDefault="00F318A3" w:rsidP="00F318A3">
      <w:pPr>
        <w:jc w:val="center"/>
        <w:rPr>
          <w:b/>
          <w:sz w:val="16"/>
          <w:szCs w:val="16"/>
        </w:rPr>
      </w:pPr>
    </w:p>
    <w:p w:rsidR="00F318A3" w:rsidRPr="00E07A3B" w:rsidRDefault="008373B4" w:rsidP="008373B4">
      <w:pPr>
        <w:spacing w:line="360" w:lineRule="auto"/>
        <w:jc w:val="center"/>
      </w:pPr>
      <w:r>
        <w:t xml:space="preserve">дипломная работа студентки 4-го </w:t>
      </w:r>
      <w:r w:rsidR="00F318A3" w:rsidRPr="00E07A3B">
        <w:t>курса очной</w:t>
      </w:r>
      <w:r w:rsidR="00F318A3">
        <w:t xml:space="preserve"> (</w:t>
      </w:r>
      <w:r w:rsidR="00150BA6">
        <w:t xml:space="preserve">очно-заочной, </w:t>
      </w:r>
      <w:r w:rsidR="00F318A3">
        <w:t>заочной)</w:t>
      </w:r>
      <w:r w:rsidR="00F318A3" w:rsidRPr="00E07A3B">
        <w:t xml:space="preserve"> формы обучения</w:t>
      </w:r>
    </w:p>
    <w:p w:rsidR="00F318A3" w:rsidRPr="00E07A3B" w:rsidRDefault="00F318A3" w:rsidP="00F318A3">
      <w:pPr>
        <w:jc w:val="center"/>
      </w:pPr>
    </w:p>
    <w:p w:rsidR="00F318A3" w:rsidRDefault="00F318A3" w:rsidP="00F318A3">
      <w:pPr>
        <w:jc w:val="center"/>
        <w:rPr>
          <w:sz w:val="28"/>
          <w:szCs w:val="28"/>
        </w:rPr>
      </w:pPr>
    </w:p>
    <w:p w:rsidR="00F318A3" w:rsidRDefault="00F318A3" w:rsidP="00F318A3">
      <w:pPr>
        <w:jc w:val="center"/>
        <w:rPr>
          <w:sz w:val="28"/>
          <w:szCs w:val="28"/>
        </w:rPr>
      </w:pPr>
    </w:p>
    <w:p w:rsidR="00F318A3" w:rsidRDefault="00F318A3" w:rsidP="00F318A3">
      <w:pPr>
        <w:spacing w:line="360" w:lineRule="auto"/>
        <w:jc w:val="both"/>
        <w:rPr>
          <w:b/>
          <w:sz w:val="28"/>
          <w:szCs w:val="28"/>
        </w:rPr>
      </w:pPr>
    </w:p>
    <w:p w:rsidR="00F318A3" w:rsidRDefault="00F318A3" w:rsidP="00F318A3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>Допущена к защите на Г</w:t>
      </w:r>
      <w:r>
        <w:rPr>
          <w:b/>
          <w:sz w:val="28"/>
          <w:szCs w:val="28"/>
        </w:rPr>
        <w:t>Э</w:t>
      </w:r>
      <w:r w:rsidRPr="00E07A3B">
        <w:rPr>
          <w:b/>
          <w:sz w:val="28"/>
          <w:szCs w:val="28"/>
        </w:rPr>
        <w:t xml:space="preserve">К </w:t>
      </w:r>
    </w:p>
    <w:p w:rsidR="00F318A3" w:rsidRDefault="00F318A3" w:rsidP="00F318A3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  <w:r w:rsidR="00FC2AF6">
        <w:rPr>
          <w:sz w:val="28"/>
          <w:szCs w:val="28"/>
        </w:rPr>
        <w:t>,</w:t>
      </w:r>
      <w:r>
        <w:rPr>
          <w:sz w:val="28"/>
          <w:szCs w:val="28"/>
        </w:rPr>
        <w:t xml:space="preserve">        </w:t>
      </w:r>
      <w:r w:rsidR="00FC2AF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Научный руководитель</w:t>
      </w:r>
    </w:p>
    <w:p w:rsidR="00F318A3" w:rsidRDefault="00965FD5" w:rsidP="00F318A3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ученая степень, ученое звание                            ученая степень, ученое звание</w:t>
      </w:r>
      <w:r w:rsidR="00F318A3">
        <w:rPr>
          <w:sz w:val="28"/>
          <w:szCs w:val="28"/>
        </w:rPr>
        <w:t xml:space="preserve">                                     </w:t>
      </w:r>
    </w:p>
    <w:p w:rsidR="00F318A3" w:rsidRDefault="00F318A3" w:rsidP="00F318A3">
      <w:pPr>
        <w:jc w:val="both"/>
        <w:rPr>
          <w:sz w:val="28"/>
          <w:szCs w:val="28"/>
        </w:rPr>
      </w:pPr>
    </w:p>
    <w:p w:rsidR="00F318A3" w:rsidRDefault="00965FD5" w:rsidP="00F318A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И.О. Фамилия</w:t>
      </w:r>
      <w:r w:rsidR="00F318A3">
        <w:rPr>
          <w:sz w:val="28"/>
          <w:szCs w:val="28"/>
        </w:rPr>
        <w:t xml:space="preserve">                   ____________ </w:t>
      </w:r>
      <w:r>
        <w:rPr>
          <w:sz w:val="28"/>
          <w:szCs w:val="28"/>
        </w:rPr>
        <w:t>И.О. Фамилия</w:t>
      </w:r>
      <w:r w:rsidR="00F318A3">
        <w:rPr>
          <w:sz w:val="28"/>
          <w:szCs w:val="28"/>
        </w:rPr>
        <w:t xml:space="preserve"> </w:t>
      </w:r>
    </w:p>
    <w:p w:rsidR="00F318A3" w:rsidRDefault="00F318A3" w:rsidP="00F318A3">
      <w:pPr>
        <w:jc w:val="both"/>
      </w:pPr>
    </w:p>
    <w:p w:rsidR="00F318A3" w:rsidRDefault="00F318A3" w:rsidP="00F318A3">
      <w:pPr>
        <w:jc w:val="both"/>
        <w:rPr>
          <w:sz w:val="28"/>
          <w:szCs w:val="28"/>
        </w:rPr>
      </w:pPr>
      <w:r>
        <w:t>«___» _____________ 20</w:t>
      </w:r>
      <w:r w:rsidR="00965FD5">
        <w:t>_</w:t>
      </w:r>
      <w:r>
        <w:t>_</w:t>
      </w:r>
      <w:r w:rsidRPr="002C4CE7">
        <w:t xml:space="preserve">г.                                 </w:t>
      </w:r>
      <w:r>
        <w:t xml:space="preserve">             «___» _____________ 20</w:t>
      </w:r>
      <w:r w:rsidR="00965FD5">
        <w:t>,_</w:t>
      </w:r>
      <w:r>
        <w:t>_</w:t>
      </w:r>
      <w:r w:rsidRPr="002C4CE7">
        <w:t>г</w:t>
      </w:r>
      <w:r>
        <w:rPr>
          <w:sz w:val="28"/>
          <w:szCs w:val="28"/>
        </w:rPr>
        <w:t>.</w:t>
      </w:r>
    </w:p>
    <w:p w:rsidR="00F318A3" w:rsidRDefault="00F318A3" w:rsidP="00F318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F318A3" w:rsidRPr="00106492" w:rsidRDefault="00F318A3" w:rsidP="00106492">
      <w:pPr>
        <w:spacing w:line="360" w:lineRule="auto"/>
        <w:jc w:val="both"/>
        <w:rPr>
          <w:b/>
          <w:sz w:val="28"/>
          <w:szCs w:val="28"/>
        </w:rPr>
      </w:pPr>
      <w:r w:rsidRPr="00E07A3B">
        <w:rPr>
          <w:b/>
          <w:sz w:val="28"/>
          <w:szCs w:val="28"/>
        </w:rPr>
        <w:t xml:space="preserve">                                         </w:t>
      </w:r>
    </w:p>
    <w:p w:rsidR="00F318A3" w:rsidRDefault="00F318A3" w:rsidP="00F318A3">
      <w:pPr>
        <w:rPr>
          <w:sz w:val="28"/>
          <w:szCs w:val="28"/>
        </w:rPr>
      </w:pPr>
    </w:p>
    <w:p w:rsidR="00F318A3" w:rsidRDefault="00F318A3" w:rsidP="00F318A3">
      <w:pPr>
        <w:rPr>
          <w:sz w:val="28"/>
          <w:szCs w:val="28"/>
        </w:rPr>
      </w:pPr>
    </w:p>
    <w:p w:rsidR="00F318A3" w:rsidRDefault="00F318A3" w:rsidP="00F31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Москва 20</w:t>
      </w:r>
      <w:r w:rsidR="00965FD5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</w:p>
    <w:p w:rsidR="00F318A3" w:rsidRPr="001604FA" w:rsidRDefault="00F318A3" w:rsidP="00F318A3">
      <w:pPr>
        <w:pStyle w:val="a9"/>
      </w:pPr>
      <w:r w:rsidRPr="001604FA">
        <w:t xml:space="preserve">  </w:t>
      </w:r>
    </w:p>
    <w:p w:rsidR="00F318A3" w:rsidRDefault="00F318A3" w:rsidP="00F318A3">
      <w:pPr>
        <w:pStyle w:val="booktitle1"/>
        <w:rPr>
          <w:rFonts w:ascii="Times New Roman" w:hAnsi="Times New Roman" w:cs="Times New Roman"/>
          <w:color w:val="auto"/>
        </w:rPr>
      </w:pPr>
    </w:p>
    <w:p w:rsidR="00965FD5" w:rsidRDefault="00032A3F" w:rsidP="00032A3F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32A3F">
        <w:rPr>
          <w:rFonts w:ascii="Times New Roman" w:hAnsi="Times New Roman" w:cs="Times New Roman"/>
          <w:color w:val="auto"/>
          <w:sz w:val="28"/>
          <w:szCs w:val="28"/>
        </w:rPr>
        <w:t>ПРИЛОЖЕНИЕ 3</w:t>
      </w: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Образец оформления содержания </w:t>
      </w:r>
      <w:r w:rsidR="008373B4">
        <w:rPr>
          <w:b/>
          <w:sz w:val="28"/>
          <w:szCs w:val="28"/>
        </w:rPr>
        <w:t>ВКР</w:t>
      </w: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032A3F" w:rsidRDefault="00032A3F" w:rsidP="00032A3F">
      <w:pPr>
        <w:pStyle w:val="a8"/>
        <w:jc w:val="center"/>
        <w:rPr>
          <w:b/>
          <w:sz w:val="28"/>
          <w:szCs w:val="28"/>
        </w:rPr>
      </w:pPr>
    </w:p>
    <w:p w:rsidR="00032A3F" w:rsidRPr="00032A3F" w:rsidRDefault="00032A3F" w:rsidP="00032A3F">
      <w:pPr>
        <w:pStyle w:val="10"/>
        <w:rPr>
          <w:b w:val="0"/>
        </w:rPr>
      </w:pPr>
      <w:r w:rsidRPr="00102723">
        <w:t>ВВЕДЕНИЕ</w:t>
      </w:r>
      <w:r w:rsidRPr="00032A3F">
        <w:rPr>
          <w:b w:val="0"/>
        </w:rPr>
        <w:tab/>
        <w:t>3</w:t>
      </w:r>
    </w:p>
    <w:p w:rsidR="00032A3F" w:rsidRDefault="00032A3F" w:rsidP="00032A3F">
      <w:pPr>
        <w:pStyle w:val="a8"/>
        <w:jc w:val="both"/>
        <w:rPr>
          <w:sz w:val="28"/>
          <w:szCs w:val="28"/>
        </w:rPr>
      </w:pPr>
    </w:p>
    <w:p w:rsidR="00032A3F" w:rsidRPr="00032A3F" w:rsidRDefault="00032A3F" w:rsidP="00032A3F">
      <w:pPr>
        <w:pStyle w:val="10"/>
      </w:pPr>
      <w:r w:rsidRPr="00032A3F">
        <w:t>ГЛАВА 1. Название главы</w:t>
      </w:r>
      <w:r w:rsidRPr="00032A3F">
        <w:rPr>
          <w:b w:val="0"/>
        </w:rPr>
        <w:tab/>
        <w:t>10</w:t>
      </w:r>
    </w:p>
    <w:p w:rsidR="00032A3F" w:rsidRPr="00032A3F" w:rsidRDefault="00032A3F" w:rsidP="00032A3F">
      <w:pPr>
        <w:pStyle w:val="21"/>
        <w:tabs>
          <w:tab w:val="right" w:leader="dot" w:pos="9355"/>
        </w:tabs>
        <w:ind w:left="0"/>
        <w:rPr>
          <w:rFonts w:ascii="Times New Roman" w:hAnsi="Times New Roman"/>
          <w:sz w:val="28"/>
          <w:szCs w:val="28"/>
        </w:rPr>
      </w:pPr>
      <w:r w:rsidRPr="00032A3F">
        <w:rPr>
          <w:rFonts w:ascii="Times New Roman" w:hAnsi="Times New Roman"/>
          <w:sz w:val="28"/>
          <w:szCs w:val="28"/>
        </w:rPr>
        <w:t>1.1 Название параграфа</w:t>
      </w:r>
      <w:r w:rsidRPr="00032A3F">
        <w:rPr>
          <w:rFonts w:ascii="Times New Roman" w:hAnsi="Times New Roman"/>
          <w:sz w:val="28"/>
          <w:szCs w:val="28"/>
        </w:rPr>
        <w:tab/>
        <w:t>10</w:t>
      </w:r>
    </w:p>
    <w:p w:rsidR="00032A3F" w:rsidRPr="00032A3F" w:rsidRDefault="00032A3F" w:rsidP="00032A3F">
      <w:pPr>
        <w:pStyle w:val="31"/>
        <w:tabs>
          <w:tab w:val="right" w:leader="dot" w:pos="9355"/>
        </w:tabs>
        <w:ind w:left="0"/>
        <w:rPr>
          <w:rFonts w:ascii="Times New Roman" w:hAnsi="Times New Roman"/>
          <w:sz w:val="28"/>
          <w:szCs w:val="28"/>
        </w:rPr>
      </w:pPr>
      <w:r w:rsidRPr="00032A3F"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Название параграфа</w:t>
      </w:r>
      <w:r w:rsidRPr="00032A3F">
        <w:rPr>
          <w:rFonts w:ascii="Times New Roman" w:hAnsi="Times New Roman"/>
          <w:sz w:val="28"/>
          <w:szCs w:val="28"/>
        </w:rPr>
        <w:tab/>
        <w:t>27</w:t>
      </w:r>
    </w:p>
    <w:p w:rsidR="00032A3F" w:rsidRDefault="00032A3F" w:rsidP="00032A3F">
      <w:pPr>
        <w:pStyle w:val="a8"/>
        <w:jc w:val="both"/>
        <w:rPr>
          <w:sz w:val="28"/>
          <w:szCs w:val="28"/>
        </w:rPr>
      </w:pPr>
    </w:p>
    <w:p w:rsidR="00032A3F" w:rsidRPr="00032A3F" w:rsidRDefault="00032A3F" w:rsidP="00032A3F">
      <w:pPr>
        <w:pStyle w:val="a8"/>
        <w:spacing w:line="360" w:lineRule="auto"/>
        <w:jc w:val="both"/>
        <w:rPr>
          <w:sz w:val="28"/>
          <w:szCs w:val="28"/>
        </w:rPr>
      </w:pPr>
      <w:r w:rsidRPr="00032A3F">
        <w:rPr>
          <w:b/>
          <w:sz w:val="28"/>
          <w:szCs w:val="28"/>
        </w:rPr>
        <w:t>ГЛАВА 2.</w:t>
      </w:r>
      <w:r w:rsidRPr="00032A3F">
        <w:rPr>
          <w:sz w:val="28"/>
          <w:szCs w:val="28"/>
        </w:rPr>
        <w:t xml:space="preserve"> </w:t>
      </w:r>
      <w:r w:rsidRPr="00032A3F">
        <w:rPr>
          <w:b/>
          <w:sz w:val="28"/>
          <w:szCs w:val="28"/>
        </w:rPr>
        <w:t>Название главы</w:t>
      </w:r>
      <w:r w:rsidRPr="00032A3F">
        <w:rPr>
          <w:sz w:val="28"/>
          <w:szCs w:val="28"/>
        </w:rPr>
        <w:t>…………………………………………………….43</w:t>
      </w:r>
    </w:p>
    <w:p w:rsidR="00032A3F" w:rsidRPr="00032A3F" w:rsidRDefault="00032A3F" w:rsidP="00032A3F">
      <w:pPr>
        <w:pStyle w:val="31"/>
        <w:tabs>
          <w:tab w:val="right" w:leader="dot" w:pos="9355"/>
        </w:tabs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032A3F">
        <w:rPr>
          <w:rFonts w:ascii="Times New Roman" w:hAnsi="Times New Roman"/>
          <w:sz w:val="28"/>
          <w:szCs w:val="28"/>
        </w:rPr>
        <w:t>2.1. Название параграфа</w:t>
      </w:r>
      <w:r w:rsidRPr="00032A3F">
        <w:rPr>
          <w:rFonts w:ascii="Times New Roman" w:hAnsi="Times New Roman"/>
          <w:sz w:val="28"/>
          <w:szCs w:val="28"/>
        </w:rPr>
        <w:tab/>
        <w:t>43</w:t>
      </w:r>
    </w:p>
    <w:p w:rsidR="00032A3F" w:rsidRPr="00032A3F" w:rsidRDefault="00032A3F" w:rsidP="00032A3F">
      <w:pPr>
        <w:pStyle w:val="31"/>
        <w:tabs>
          <w:tab w:val="right" w:leader="dot" w:pos="9355"/>
        </w:tabs>
        <w:ind w:left="0"/>
        <w:rPr>
          <w:rFonts w:ascii="Times New Roman" w:hAnsi="Times New Roman"/>
          <w:sz w:val="28"/>
          <w:szCs w:val="28"/>
        </w:rPr>
      </w:pPr>
      <w:r w:rsidRPr="00032A3F">
        <w:rPr>
          <w:rFonts w:ascii="Times New Roman" w:hAnsi="Times New Roman"/>
          <w:sz w:val="28"/>
          <w:szCs w:val="28"/>
        </w:rPr>
        <w:t>2.2. Название параграфа</w:t>
      </w:r>
      <w:r w:rsidRPr="00032A3F">
        <w:rPr>
          <w:rFonts w:ascii="Times New Roman" w:hAnsi="Times New Roman"/>
          <w:sz w:val="28"/>
          <w:szCs w:val="28"/>
        </w:rPr>
        <w:tab/>
        <w:t>53</w:t>
      </w:r>
    </w:p>
    <w:p w:rsidR="00032A3F" w:rsidRDefault="00032A3F" w:rsidP="00032A3F">
      <w:pPr>
        <w:pStyle w:val="10"/>
      </w:pPr>
    </w:p>
    <w:p w:rsidR="00032A3F" w:rsidRPr="00102723" w:rsidRDefault="00032A3F" w:rsidP="00032A3F">
      <w:pPr>
        <w:pStyle w:val="10"/>
      </w:pPr>
      <w:r w:rsidRPr="00102723">
        <w:t>ЗАКЛЮЧЕНИЕ</w:t>
      </w:r>
      <w:r w:rsidRPr="00032A3F">
        <w:rPr>
          <w:b w:val="0"/>
        </w:rPr>
        <w:tab/>
        <w:t>69</w:t>
      </w:r>
    </w:p>
    <w:p w:rsidR="00032A3F" w:rsidRPr="00102723" w:rsidRDefault="00032A3F" w:rsidP="00032A3F">
      <w:pPr>
        <w:pStyle w:val="21"/>
        <w:tabs>
          <w:tab w:val="right" w:leader="dot" w:pos="935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источников и литературы</w:t>
      </w:r>
      <w:r w:rsidRPr="0010272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74</w:t>
      </w:r>
    </w:p>
    <w:p w:rsidR="00032A3F" w:rsidRDefault="00032A3F" w:rsidP="00032A3F">
      <w:pPr>
        <w:rPr>
          <w:sz w:val="28"/>
          <w:szCs w:val="28"/>
          <w:lang w:eastAsia="en-US"/>
        </w:rPr>
      </w:pPr>
    </w:p>
    <w:p w:rsidR="00032A3F" w:rsidRPr="001F7FB0" w:rsidRDefault="00032A3F" w:rsidP="00032A3F">
      <w:pPr>
        <w:rPr>
          <w:sz w:val="28"/>
          <w:szCs w:val="28"/>
          <w:lang w:eastAsia="en-US"/>
        </w:rPr>
      </w:pPr>
      <w:r w:rsidRPr="001F7FB0">
        <w:rPr>
          <w:sz w:val="28"/>
          <w:szCs w:val="28"/>
          <w:lang w:eastAsia="en-US"/>
        </w:rPr>
        <w:t>Приложения</w:t>
      </w:r>
    </w:p>
    <w:p w:rsidR="00032A3F" w:rsidRDefault="00032A3F" w:rsidP="00032A3F">
      <w:pPr>
        <w:pStyle w:val="ae"/>
      </w:pPr>
    </w:p>
    <w:p w:rsidR="00032A3F" w:rsidRDefault="00032A3F" w:rsidP="00032A3F">
      <w:pPr>
        <w:pStyle w:val="a8"/>
        <w:ind w:left="3540"/>
        <w:rPr>
          <w:b/>
          <w:sz w:val="28"/>
          <w:szCs w:val="28"/>
        </w:rPr>
      </w:pPr>
    </w:p>
    <w:p w:rsidR="00032A3F" w:rsidRPr="00032A3F" w:rsidRDefault="00032A3F" w:rsidP="00032A3F">
      <w:pPr>
        <w:pStyle w:val="booktitle1"/>
        <w:rPr>
          <w:rFonts w:ascii="Times New Roman" w:hAnsi="Times New Roman" w:cs="Times New Roman"/>
          <w:color w:val="auto"/>
          <w:sz w:val="28"/>
          <w:szCs w:val="28"/>
        </w:rPr>
      </w:pPr>
    </w:p>
    <w:p w:rsidR="00032A3F" w:rsidRPr="00032A3F" w:rsidRDefault="00032A3F" w:rsidP="00032A3F">
      <w:pPr>
        <w:pStyle w:val="ad"/>
        <w:tabs>
          <w:tab w:val="left" w:pos="1080"/>
        </w:tabs>
        <w:spacing w:afterLines="80" w:line="240" w:lineRule="auto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32A3F">
        <w:rPr>
          <w:b/>
          <w:sz w:val="28"/>
          <w:szCs w:val="28"/>
        </w:rPr>
        <w:t>ПРИЛОЖЕНИЕ 4</w:t>
      </w:r>
    </w:p>
    <w:p w:rsidR="00B852FD" w:rsidRDefault="00B852FD" w:rsidP="00032A3F">
      <w:pPr>
        <w:pStyle w:val="ad"/>
        <w:tabs>
          <w:tab w:val="left" w:pos="1080"/>
        </w:tabs>
        <w:spacing w:afterLines="80" w:line="240" w:lineRule="auto"/>
        <w:ind w:firstLine="0"/>
        <w:jc w:val="center"/>
        <w:rPr>
          <w:b/>
          <w:sz w:val="28"/>
          <w:szCs w:val="28"/>
        </w:rPr>
      </w:pPr>
    </w:p>
    <w:p w:rsidR="00B852FD" w:rsidRDefault="00B852FD" w:rsidP="00032A3F">
      <w:pPr>
        <w:pStyle w:val="ad"/>
        <w:tabs>
          <w:tab w:val="left" w:pos="1080"/>
        </w:tabs>
        <w:spacing w:afterLines="8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оформления списка источников и литературы</w:t>
      </w:r>
    </w:p>
    <w:p w:rsidR="00B852FD" w:rsidRDefault="00B852FD" w:rsidP="00032A3F">
      <w:pPr>
        <w:pStyle w:val="ad"/>
        <w:tabs>
          <w:tab w:val="left" w:pos="1080"/>
        </w:tabs>
        <w:spacing w:afterLines="80" w:line="240" w:lineRule="auto"/>
        <w:ind w:firstLine="0"/>
        <w:jc w:val="center"/>
        <w:rPr>
          <w:b/>
          <w:sz w:val="28"/>
          <w:szCs w:val="28"/>
        </w:rPr>
      </w:pPr>
    </w:p>
    <w:p w:rsidR="00032A3F" w:rsidRDefault="00032A3F" w:rsidP="00032A3F">
      <w:pPr>
        <w:pStyle w:val="ad"/>
        <w:tabs>
          <w:tab w:val="left" w:pos="1080"/>
        </w:tabs>
        <w:spacing w:afterLines="80" w:line="240" w:lineRule="auto"/>
        <w:ind w:firstLine="0"/>
        <w:jc w:val="center"/>
        <w:rPr>
          <w:b/>
          <w:sz w:val="28"/>
          <w:szCs w:val="28"/>
        </w:rPr>
      </w:pPr>
      <w:r w:rsidRPr="00032A3F">
        <w:rPr>
          <w:b/>
          <w:sz w:val="28"/>
          <w:szCs w:val="28"/>
        </w:rPr>
        <w:t>СПИСОК ИСТОЧНИКОВ И ЛИТЕРАТУРЫ</w:t>
      </w:r>
    </w:p>
    <w:p w:rsidR="00032A3F" w:rsidRPr="00032A3F" w:rsidRDefault="00032A3F" w:rsidP="00032A3F">
      <w:pPr>
        <w:pStyle w:val="ad"/>
        <w:tabs>
          <w:tab w:val="left" w:pos="1080"/>
        </w:tabs>
        <w:spacing w:afterLines="80" w:line="240" w:lineRule="auto"/>
        <w:ind w:firstLine="0"/>
        <w:jc w:val="center"/>
        <w:rPr>
          <w:b/>
          <w:sz w:val="28"/>
          <w:szCs w:val="28"/>
        </w:rPr>
      </w:pPr>
    </w:p>
    <w:p w:rsidR="00032A3F" w:rsidRPr="00032A3F" w:rsidRDefault="00032A3F" w:rsidP="00032A3F">
      <w:pPr>
        <w:pStyle w:val="a9"/>
        <w:jc w:val="center"/>
        <w:rPr>
          <w:b/>
          <w:sz w:val="28"/>
          <w:szCs w:val="28"/>
        </w:rPr>
      </w:pPr>
      <w:r w:rsidRPr="00032A3F">
        <w:rPr>
          <w:b/>
          <w:sz w:val="28"/>
          <w:szCs w:val="28"/>
        </w:rPr>
        <w:t>ИСТОЧНИКИ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1.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2.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3.</w:t>
      </w:r>
    </w:p>
    <w:p w:rsidR="00032A3F" w:rsidRPr="00032A3F" w:rsidRDefault="00032A3F" w:rsidP="00032A3F">
      <w:pPr>
        <w:pStyle w:val="a9"/>
        <w:jc w:val="center"/>
        <w:rPr>
          <w:b/>
          <w:sz w:val="28"/>
          <w:szCs w:val="28"/>
        </w:rPr>
      </w:pPr>
      <w:r w:rsidRPr="00032A3F">
        <w:rPr>
          <w:b/>
          <w:sz w:val="28"/>
          <w:szCs w:val="28"/>
        </w:rPr>
        <w:t xml:space="preserve">ЛИТЕРАТУРА 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1.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2.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3.</w:t>
      </w:r>
    </w:p>
    <w:p w:rsidR="00032A3F" w:rsidRPr="00032A3F" w:rsidRDefault="00032A3F" w:rsidP="00032A3F">
      <w:pPr>
        <w:pStyle w:val="a9"/>
        <w:jc w:val="center"/>
        <w:rPr>
          <w:b/>
          <w:sz w:val="28"/>
          <w:szCs w:val="28"/>
        </w:rPr>
      </w:pPr>
      <w:r w:rsidRPr="00032A3F">
        <w:rPr>
          <w:b/>
          <w:sz w:val="28"/>
          <w:szCs w:val="28"/>
        </w:rPr>
        <w:t>ИНТЕРНЕТ-РЕСУРСЫ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1.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2.</w:t>
      </w:r>
    </w:p>
    <w:p w:rsidR="00032A3F" w:rsidRPr="00032A3F" w:rsidRDefault="00032A3F" w:rsidP="00032A3F">
      <w:pPr>
        <w:pStyle w:val="a9"/>
        <w:rPr>
          <w:sz w:val="28"/>
          <w:szCs w:val="28"/>
        </w:rPr>
      </w:pPr>
      <w:r w:rsidRPr="00032A3F">
        <w:rPr>
          <w:sz w:val="28"/>
          <w:szCs w:val="28"/>
        </w:rPr>
        <w:t>3.</w:t>
      </w:r>
    </w:p>
    <w:p w:rsidR="00371ECD" w:rsidRDefault="00130A40" w:rsidP="00130A40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</w:rPr>
        <w:br w:type="page"/>
      </w:r>
      <w:r w:rsidRPr="00130A40">
        <w:rPr>
          <w:rFonts w:ascii="Times New Roman" w:hAnsi="Times New Roman" w:cs="Times New Roman"/>
          <w:color w:val="auto"/>
          <w:sz w:val="28"/>
          <w:szCs w:val="28"/>
        </w:rPr>
        <w:t>ПРИЛОЖЕНИЕ 5</w:t>
      </w:r>
    </w:p>
    <w:p w:rsidR="00B852FD" w:rsidRDefault="00B852FD" w:rsidP="00B852FD">
      <w:pPr>
        <w:pStyle w:val="booktitle1"/>
        <w:rPr>
          <w:rFonts w:ascii="Times New Roman" w:hAnsi="Times New Roman" w:cs="Times New Roman"/>
          <w:color w:val="auto"/>
          <w:sz w:val="28"/>
          <w:szCs w:val="28"/>
        </w:rPr>
      </w:pPr>
    </w:p>
    <w:p w:rsidR="00B852FD" w:rsidRPr="00B852FD" w:rsidRDefault="00B852FD" w:rsidP="00B852FD">
      <w:pPr>
        <w:pStyle w:val="af"/>
        <w:spacing w:line="240" w:lineRule="auto"/>
        <w:jc w:val="center"/>
        <w:rPr>
          <w:b/>
          <w:i w:val="0"/>
          <w:sz w:val="28"/>
          <w:szCs w:val="28"/>
        </w:rPr>
      </w:pPr>
      <w:r w:rsidRPr="00B852FD">
        <w:rPr>
          <w:b/>
          <w:i w:val="0"/>
          <w:sz w:val="28"/>
          <w:szCs w:val="28"/>
        </w:rPr>
        <w:t>Примеры  оформления сносок</w:t>
      </w:r>
    </w:p>
    <w:p w:rsidR="00B852FD" w:rsidRDefault="00B852FD" w:rsidP="00B852FD">
      <w:pPr>
        <w:jc w:val="right"/>
        <w:rPr>
          <w:i/>
        </w:rPr>
      </w:pPr>
    </w:p>
    <w:p w:rsidR="00B852FD" w:rsidRDefault="00B852FD" w:rsidP="00B852FD">
      <w:pPr>
        <w:pStyle w:val="ad"/>
        <w:spacing w:afterLines="80" w:line="240" w:lineRule="auto"/>
        <w:ind w:firstLine="709"/>
        <w:rPr>
          <w:b/>
          <w:sz w:val="26"/>
          <w:szCs w:val="26"/>
        </w:rPr>
      </w:pP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b/>
          <w:sz w:val="28"/>
          <w:szCs w:val="28"/>
        </w:rPr>
      </w:pPr>
      <w:r w:rsidRPr="00B852FD">
        <w:rPr>
          <w:b/>
          <w:sz w:val="28"/>
          <w:szCs w:val="28"/>
        </w:rPr>
        <w:t>1.</w:t>
      </w:r>
      <w:r w:rsidRPr="00B852FD">
        <w:rPr>
          <w:b/>
          <w:sz w:val="28"/>
          <w:szCs w:val="28"/>
          <w:u w:val="single"/>
        </w:rPr>
        <w:t xml:space="preserve"> Ссылка на статью в Полном собрании сочинений</w:t>
      </w:r>
      <w:r w:rsidRPr="00B852FD">
        <w:rPr>
          <w:b/>
          <w:sz w:val="28"/>
          <w:szCs w:val="28"/>
        </w:rPr>
        <w:t xml:space="preserve">: 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 xml:space="preserve">Герцен А.И. </w:t>
      </w:r>
      <w:r w:rsidRPr="00B852FD">
        <w:rPr>
          <w:bCs/>
          <w:sz w:val="28"/>
          <w:szCs w:val="28"/>
        </w:rPr>
        <w:t>Письма</w:t>
      </w:r>
      <w:r w:rsidRPr="00B852FD">
        <w:rPr>
          <w:sz w:val="28"/>
          <w:szCs w:val="28"/>
        </w:rPr>
        <w:t xml:space="preserve"> </w:t>
      </w:r>
      <w:r w:rsidRPr="00B852FD">
        <w:rPr>
          <w:bCs/>
          <w:sz w:val="28"/>
          <w:szCs w:val="28"/>
        </w:rPr>
        <w:t>к</w:t>
      </w:r>
      <w:r w:rsidRPr="00B852FD">
        <w:rPr>
          <w:sz w:val="28"/>
          <w:szCs w:val="28"/>
        </w:rPr>
        <w:t xml:space="preserve"> </w:t>
      </w:r>
      <w:r w:rsidRPr="00B852FD">
        <w:rPr>
          <w:bCs/>
          <w:sz w:val="28"/>
          <w:szCs w:val="28"/>
        </w:rPr>
        <w:t xml:space="preserve">будущему другу // Герцен А.И. Собрание сочинений и писем: В 30 т. </w:t>
      </w:r>
      <w:r w:rsidRPr="00B852FD">
        <w:rPr>
          <w:sz w:val="28"/>
          <w:szCs w:val="28"/>
        </w:rPr>
        <w:t xml:space="preserve">М.: АН СССР, 1954–1966. </w:t>
      </w:r>
      <w:r w:rsidRPr="00B852FD">
        <w:rPr>
          <w:bCs/>
          <w:sz w:val="28"/>
          <w:szCs w:val="28"/>
        </w:rPr>
        <w:t>Т</w:t>
      </w:r>
      <w:r w:rsidRPr="00B852FD">
        <w:rPr>
          <w:sz w:val="28"/>
          <w:szCs w:val="28"/>
        </w:rPr>
        <w:t>. XVIII. 1959. С. 64–99.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sz w:val="28"/>
          <w:szCs w:val="28"/>
        </w:rPr>
      </w:pPr>
      <w:r w:rsidRPr="00B852FD">
        <w:rPr>
          <w:b/>
          <w:sz w:val="28"/>
          <w:szCs w:val="28"/>
        </w:rPr>
        <w:t xml:space="preserve">2. </w:t>
      </w:r>
      <w:r w:rsidRPr="00B852FD">
        <w:rPr>
          <w:b/>
          <w:sz w:val="28"/>
          <w:szCs w:val="28"/>
          <w:u w:val="single"/>
        </w:rPr>
        <w:t>Ссылка на все Полное собрание сочинений</w:t>
      </w:r>
      <w:r w:rsidRPr="00B852FD">
        <w:rPr>
          <w:b/>
          <w:sz w:val="28"/>
          <w:szCs w:val="28"/>
        </w:rPr>
        <w:t>:</w:t>
      </w:r>
      <w:r w:rsidRPr="00B852FD">
        <w:rPr>
          <w:b/>
          <w:i/>
          <w:sz w:val="28"/>
          <w:szCs w:val="28"/>
        </w:rPr>
        <w:t xml:space="preserve"> 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Вяземский П.А.</w:t>
      </w:r>
      <w:r w:rsidRPr="00B852FD">
        <w:rPr>
          <w:i/>
          <w:sz w:val="28"/>
          <w:szCs w:val="28"/>
        </w:rPr>
        <w:t xml:space="preserve"> </w:t>
      </w:r>
      <w:r w:rsidRPr="00B852FD">
        <w:rPr>
          <w:sz w:val="28"/>
          <w:szCs w:val="28"/>
        </w:rPr>
        <w:t>Полн. собр. соч.: В 12 т.</w:t>
      </w:r>
      <w:r w:rsidRPr="00B852FD">
        <w:rPr>
          <w:i/>
          <w:sz w:val="28"/>
          <w:szCs w:val="28"/>
        </w:rPr>
        <w:t xml:space="preserve"> </w:t>
      </w:r>
      <w:r w:rsidRPr="00B852FD">
        <w:rPr>
          <w:sz w:val="28"/>
          <w:szCs w:val="28"/>
        </w:rPr>
        <w:t>СПб., 1878-1896.</w:t>
      </w:r>
    </w:p>
    <w:p w:rsidR="00B852FD" w:rsidRPr="00B852FD" w:rsidRDefault="00B852FD" w:rsidP="00B852FD">
      <w:pPr>
        <w:pStyle w:val="af"/>
        <w:spacing w:afterLines="80" w:line="240" w:lineRule="auto"/>
        <w:ind w:firstLine="708"/>
        <w:rPr>
          <w:b/>
          <w:sz w:val="28"/>
          <w:szCs w:val="28"/>
        </w:rPr>
      </w:pPr>
      <w:r w:rsidRPr="00B852FD">
        <w:rPr>
          <w:b/>
          <w:i w:val="0"/>
          <w:sz w:val="28"/>
          <w:szCs w:val="28"/>
        </w:rPr>
        <w:t xml:space="preserve">3. </w:t>
      </w:r>
      <w:r w:rsidRPr="00B852FD">
        <w:rPr>
          <w:b/>
          <w:i w:val="0"/>
          <w:sz w:val="28"/>
          <w:szCs w:val="28"/>
          <w:u w:val="single"/>
        </w:rPr>
        <w:t>Ссылка на сочинения в одном томе</w:t>
      </w:r>
      <w:r w:rsidRPr="00B852FD">
        <w:rPr>
          <w:b/>
          <w:i w:val="0"/>
          <w:sz w:val="28"/>
          <w:szCs w:val="28"/>
        </w:rPr>
        <w:t>:</w:t>
      </w:r>
      <w:r w:rsidRPr="00B852FD">
        <w:rPr>
          <w:b/>
          <w:sz w:val="28"/>
          <w:szCs w:val="28"/>
        </w:rPr>
        <w:t xml:space="preserve"> </w:t>
      </w:r>
    </w:p>
    <w:p w:rsidR="00B852FD" w:rsidRPr="00B852FD" w:rsidRDefault="00B852FD" w:rsidP="00B852FD">
      <w:pPr>
        <w:pStyle w:val="af"/>
        <w:spacing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- одного автора</w:t>
      </w:r>
    </w:p>
    <w:p w:rsidR="00B852FD" w:rsidRPr="00B852FD" w:rsidRDefault="00B852FD" w:rsidP="00B852FD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B852FD">
        <w:rPr>
          <w:i w:val="0"/>
          <w:sz w:val="28"/>
          <w:szCs w:val="28"/>
        </w:rPr>
        <w:t>Булгарин Ф.В. Воспоминания. / Ф.В. Булгарин. М.: Захаров, 2001. С 15.</w:t>
      </w:r>
    </w:p>
    <w:p w:rsidR="00B852FD" w:rsidRPr="00B852FD" w:rsidRDefault="00B852FD" w:rsidP="00B852FD">
      <w:pPr>
        <w:pStyle w:val="af"/>
        <w:spacing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- двух-трех авторов</w:t>
      </w:r>
    </w:p>
    <w:p w:rsidR="00B852FD" w:rsidRPr="00B852FD" w:rsidRDefault="00B852FD" w:rsidP="00B852FD">
      <w:pPr>
        <w:pStyle w:val="ad"/>
        <w:spacing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Марин С.Н., Милонов М.В.</w:t>
      </w:r>
      <w:r w:rsidRPr="00B852FD">
        <w:rPr>
          <w:i/>
          <w:sz w:val="28"/>
          <w:szCs w:val="28"/>
        </w:rPr>
        <w:t xml:space="preserve"> </w:t>
      </w:r>
      <w:r w:rsidRPr="00B852FD">
        <w:rPr>
          <w:sz w:val="28"/>
          <w:szCs w:val="28"/>
        </w:rPr>
        <w:t>Стихотворения. Драматические произведения. Сцены и отрывки. Письма. Воронеж, 1983. С. 218.</w:t>
      </w:r>
    </w:p>
    <w:p w:rsidR="00B852FD" w:rsidRPr="00B852FD" w:rsidRDefault="00B852FD" w:rsidP="00B852FD">
      <w:pPr>
        <w:pStyle w:val="af"/>
        <w:spacing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-четырех и более авторов</w:t>
      </w:r>
    </w:p>
    <w:p w:rsidR="00B852FD" w:rsidRPr="00B852FD" w:rsidRDefault="00B852FD" w:rsidP="00B852FD">
      <w:pPr>
        <w:pStyle w:val="ad"/>
        <w:spacing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Гопман В.Л. и др. История отечественной журналистики: учебно-методический комплекс. М., 2008.</w:t>
      </w:r>
    </w:p>
    <w:p w:rsidR="00B852FD" w:rsidRPr="00B852FD" w:rsidRDefault="00B852FD" w:rsidP="00B852FD">
      <w:pPr>
        <w:pStyle w:val="ad"/>
        <w:tabs>
          <w:tab w:val="left" w:pos="2552"/>
        </w:tabs>
        <w:spacing w:afterLines="80" w:line="240" w:lineRule="auto"/>
        <w:ind w:firstLine="709"/>
        <w:rPr>
          <w:b/>
          <w:sz w:val="28"/>
          <w:szCs w:val="28"/>
        </w:rPr>
      </w:pPr>
      <w:r w:rsidRPr="00B852FD">
        <w:rPr>
          <w:b/>
          <w:sz w:val="28"/>
          <w:szCs w:val="28"/>
        </w:rPr>
        <w:t xml:space="preserve">4. </w:t>
      </w:r>
      <w:r w:rsidRPr="00B852FD">
        <w:rPr>
          <w:b/>
          <w:sz w:val="28"/>
          <w:szCs w:val="28"/>
          <w:u w:val="single"/>
        </w:rPr>
        <w:t>Ссылка на один том из многотомного сборника документов</w:t>
      </w:r>
      <w:r w:rsidRPr="00B852FD">
        <w:rPr>
          <w:b/>
          <w:sz w:val="28"/>
          <w:szCs w:val="28"/>
        </w:rPr>
        <w:t xml:space="preserve">: </w:t>
      </w:r>
    </w:p>
    <w:p w:rsidR="00B852FD" w:rsidRPr="00B852FD" w:rsidRDefault="00B852FD" w:rsidP="00B852FD">
      <w:pPr>
        <w:pStyle w:val="ad"/>
        <w:tabs>
          <w:tab w:val="left" w:pos="2552"/>
        </w:tabs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Исследования русских на Тихом океане в XVIII первой половине XIX в. Т. 4: Российско-Американская компания и изучение тихоокеанского севера 1815–1841: Сб. документов. М., 2005. С. 211.</w:t>
      </w:r>
    </w:p>
    <w:p w:rsidR="00B852FD" w:rsidRPr="00B852FD" w:rsidRDefault="00B852FD" w:rsidP="00B852FD">
      <w:pPr>
        <w:pStyle w:val="ad"/>
        <w:tabs>
          <w:tab w:val="left" w:pos="1080"/>
        </w:tabs>
        <w:spacing w:afterLines="80" w:line="240" w:lineRule="auto"/>
        <w:ind w:firstLine="709"/>
        <w:rPr>
          <w:b/>
          <w:sz w:val="28"/>
          <w:szCs w:val="28"/>
        </w:rPr>
      </w:pPr>
      <w:r w:rsidRPr="00B852FD">
        <w:rPr>
          <w:b/>
          <w:sz w:val="28"/>
          <w:szCs w:val="28"/>
        </w:rPr>
        <w:t xml:space="preserve">5. </w:t>
      </w:r>
      <w:r w:rsidRPr="00B852FD">
        <w:rPr>
          <w:b/>
          <w:sz w:val="28"/>
          <w:szCs w:val="28"/>
          <w:u w:val="single"/>
        </w:rPr>
        <w:t>Ссылка на весь многотомный сборник документов</w:t>
      </w:r>
      <w:r w:rsidRPr="00B852FD">
        <w:rPr>
          <w:b/>
          <w:sz w:val="28"/>
          <w:szCs w:val="28"/>
        </w:rPr>
        <w:t xml:space="preserve">: </w:t>
      </w:r>
    </w:p>
    <w:p w:rsidR="00B852FD" w:rsidRPr="00B852FD" w:rsidRDefault="00B852FD" w:rsidP="00B852FD">
      <w:pPr>
        <w:pStyle w:val="ad"/>
        <w:tabs>
          <w:tab w:val="left" w:pos="1080"/>
        </w:tabs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Восстание декабристов. Документы и материалы: В 21 т. М.;Л.; М., 1925–2008.</w:t>
      </w:r>
    </w:p>
    <w:p w:rsidR="00B852FD" w:rsidRPr="00B852FD" w:rsidRDefault="00B852FD" w:rsidP="00B852FD">
      <w:pPr>
        <w:pStyle w:val="ad"/>
        <w:tabs>
          <w:tab w:val="left" w:pos="1080"/>
        </w:tabs>
        <w:spacing w:afterLines="80" w:line="240" w:lineRule="auto"/>
        <w:ind w:firstLine="709"/>
        <w:rPr>
          <w:b/>
          <w:sz w:val="28"/>
          <w:szCs w:val="28"/>
        </w:rPr>
      </w:pPr>
      <w:r w:rsidRPr="00B852FD">
        <w:rPr>
          <w:b/>
          <w:sz w:val="28"/>
          <w:szCs w:val="28"/>
        </w:rPr>
        <w:t xml:space="preserve">6. </w:t>
      </w:r>
      <w:r w:rsidRPr="00B852FD">
        <w:rPr>
          <w:b/>
          <w:sz w:val="28"/>
          <w:szCs w:val="28"/>
          <w:u w:val="single"/>
        </w:rPr>
        <w:t>Статья в периодическом или сериальном издании</w:t>
      </w:r>
      <w:r w:rsidRPr="00B852FD">
        <w:rPr>
          <w:b/>
          <w:sz w:val="28"/>
          <w:szCs w:val="28"/>
        </w:rPr>
        <w:t xml:space="preserve"> (</w:t>
      </w:r>
      <w:r w:rsidRPr="00B852FD">
        <w:rPr>
          <w:i/>
          <w:sz w:val="28"/>
          <w:szCs w:val="28"/>
        </w:rPr>
        <w:t>при описании журналов и газет НЕ указывается место издания</w:t>
      </w:r>
      <w:r w:rsidRPr="00B852FD">
        <w:rPr>
          <w:b/>
          <w:sz w:val="28"/>
          <w:szCs w:val="28"/>
        </w:rPr>
        <w:t>).</w:t>
      </w:r>
    </w:p>
    <w:p w:rsidR="00B852FD" w:rsidRPr="00B852FD" w:rsidRDefault="00B852FD" w:rsidP="00B852FD">
      <w:pPr>
        <w:pStyle w:val="af"/>
        <w:spacing w:afterLines="80" w:line="240" w:lineRule="auto"/>
        <w:ind w:firstLine="709"/>
        <w:rPr>
          <w:i w:val="0"/>
          <w:sz w:val="28"/>
          <w:szCs w:val="28"/>
        </w:rPr>
      </w:pPr>
      <w:r w:rsidRPr="00B852FD">
        <w:rPr>
          <w:i w:val="0"/>
          <w:sz w:val="28"/>
          <w:szCs w:val="28"/>
        </w:rPr>
        <w:t>Завалишин Д.И. Кругосветное плавание на фрегате «Крейсер» в 1822-1825 гг. под командою Михаила Петровича Лазарева. 1877. № 5. С. 54</w:t>
      </w:r>
    </w:p>
    <w:p w:rsidR="00B852FD" w:rsidRPr="00B852FD" w:rsidRDefault="00B852FD" w:rsidP="00B852FD">
      <w:pPr>
        <w:pStyle w:val="af"/>
        <w:spacing w:afterLines="80" w:line="240" w:lineRule="auto"/>
        <w:ind w:firstLine="709"/>
        <w:rPr>
          <w:i w:val="0"/>
          <w:sz w:val="28"/>
          <w:szCs w:val="28"/>
        </w:rPr>
      </w:pPr>
      <w:r w:rsidRPr="00B852FD">
        <w:rPr>
          <w:i w:val="0"/>
          <w:sz w:val="28"/>
          <w:szCs w:val="28"/>
        </w:rPr>
        <w:t>Из архива К.Ф. Рылеева.</w:t>
      </w:r>
      <w:r w:rsidRPr="00B852FD">
        <w:rPr>
          <w:i w:val="0"/>
          <w:color w:val="000000"/>
          <w:sz w:val="28"/>
          <w:szCs w:val="28"/>
        </w:rPr>
        <w:t> </w:t>
      </w:r>
      <w:r w:rsidRPr="00B852FD">
        <w:rPr>
          <w:i w:val="0"/>
          <w:sz w:val="28"/>
          <w:szCs w:val="28"/>
        </w:rPr>
        <w:t>// Былое. 1925. № 5(33). С. 28–44.</w:t>
      </w:r>
    </w:p>
    <w:p w:rsidR="00B852FD" w:rsidRPr="00B852FD" w:rsidRDefault="00B852FD" w:rsidP="00B852FD">
      <w:pPr>
        <w:pStyle w:val="af"/>
        <w:spacing w:afterLines="80" w:line="240" w:lineRule="auto"/>
        <w:ind w:firstLine="709"/>
        <w:rPr>
          <w:i w:val="0"/>
          <w:sz w:val="28"/>
          <w:szCs w:val="28"/>
        </w:rPr>
      </w:pPr>
      <w:r w:rsidRPr="00B852FD">
        <w:rPr>
          <w:i w:val="0"/>
          <w:sz w:val="28"/>
          <w:szCs w:val="28"/>
        </w:rPr>
        <w:t>Из неизданной переписки К.Ф. Рылеева // Литературное наследство. М., 1954. Т.59. Кн.1. С.137–164.</w:t>
      </w:r>
    </w:p>
    <w:p w:rsidR="00B852FD" w:rsidRPr="00B852FD" w:rsidRDefault="00B852FD" w:rsidP="00B852FD">
      <w:pPr>
        <w:pStyle w:val="ad"/>
        <w:tabs>
          <w:tab w:val="left" w:pos="1080"/>
        </w:tabs>
        <w:spacing w:afterLines="80" w:line="240" w:lineRule="auto"/>
        <w:ind w:firstLine="0"/>
        <w:rPr>
          <w:b/>
          <w:sz w:val="28"/>
          <w:szCs w:val="28"/>
        </w:rPr>
      </w:pPr>
      <w:r w:rsidRPr="00B852FD">
        <w:rPr>
          <w:sz w:val="28"/>
          <w:szCs w:val="28"/>
        </w:rPr>
        <w:t xml:space="preserve">          </w:t>
      </w:r>
      <w:r w:rsidRPr="00B852FD">
        <w:rPr>
          <w:b/>
          <w:sz w:val="28"/>
          <w:szCs w:val="28"/>
        </w:rPr>
        <w:t xml:space="preserve">7. </w:t>
      </w:r>
      <w:r w:rsidRPr="00B852FD">
        <w:rPr>
          <w:b/>
          <w:sz w:val="28"/>
          <w:szCs w:val="28"/>
          <w:u w:val="single"/>
        </w:rPr>
        <w:t>Ссылка на электронный ресурс</w:t>
      </w:r>
      <w:r w:rsidRPr="00B852FD">
        <w:rPr>
          <w:b/>
          <w:sz w:val="28"/>
          <w:szCs w:val="28"/>
        </w:rPr>
        <w:t>:</w:t>
      </w:r>
    </w:p>
    <w:p w:rsidR="00B852FD" w:rsidRPr="00B852FD" w:rsidRDefault="00B852FD" w:rsidP="00B852FD">
      <w:pPr>
        <w:pStyle w:val="ad"/>
        <w:tabs>
          <w:tab w:val="left" w:pos="1080"/>
        </w:tabs>
        <w:spacing w:afterLines="80" w:line="240" w:lineRule="auto"/>
        <w:ind w:firstLine="709"/>
        <w:rPr>
          <w:i/>
          <w:sz w:val="28"/>
          <w:szCs w:val="28"/>
        </w:rPr>
      </w:pPr>
      <w:r w:rsidRPr="00B852FD">
        <w:rPr>
          <w:i/>
          <w:sz w:val="28"/>
          <w:szCs w:val="28"/>
        </w:rPr>
        <w:t xml:space="preserve">- </w:t>
      </w:r>
      <w:r w:rsidRPr="00B852FD">
        <w:rPr>
          <w:i/>
          <w:sz w:val="28"/>
          <w:szCs w:val="28"/>
          <w:lang w:val="en-US"/>
        </w:rPr>
        <w:t>CD</w:t>
      </w:r>
      <w:r w:rsidRPr="00B852FD">
        <w:rPr>
          <w:i/>
          <w:sz w:val="28"/>
          <w:szCs w:val="28"/>
        </w:rPr>
        <w:t>-</w:t>
      </w:r>
      <w:r w:rsidRPr="00B852FD">
        <w:rPr>
          <w:i/>
          <w:sz w:val="28"/>
          <w:szCs w:val="28"/>
          <w:lang w:val="en-US"/>
        </w:rPr>
        <w:t>ROM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>История России. Декабристы. Информационно-образовательный комплекс [Электронный ресурс]. / Фонд «Новое образование». М., 2006. 1 CD-ROM. Загл. с этикетки диска.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i/>
          <w:sz w:val="28"/>
          <w:szCs w:val="28"/>
        </w:rPr>
      </w:pPr>
      <w:r w:rsidRPr="00B852FD">
        <w:rPr>
          <w:i/>
          <w:sz w:val="28"/>
          <w:szCs w:val="28"/>
        </w:rPr>
        <w:t>- удаленный доступ</w:t>
      </w:r>
    </w:p>
    <w:p w:rsidR="00B852FD" w:rsidRPr="00B852FD" w:rsidRDefault="00B852FD" w:rsidP="00B852FD">
      <w:pPr>
        <w:pStyle w:val="ad"/>
        <w:spacing w:afterLines="80" w:line="240" w:lineRule="auto"/>
        <w:ind w:firstLine="709"/>
        <w:rPr>
          <w:sz w:val="28"/>
          <w:szCs w:val="28"/>
        </w:rPr>
      </w:pPr>
      <w:r w:rsidRPr="00B852FD">
        <w:rPr>
          <w:sz w:val="28"/>
          <w:szCs w:val="28"/>
        </w:rPr>
        <w:t xml:space="preserve">Протоколы заседаний ВОЛСНХ за </w:t>
      </w:r>
      <w:smartTag w:uri="urn:schemas-microsoft-com:office:smarttags" w:element="metricconverter">
        <w:smartTagPr>
          <w:attr w:name="ProductID" w:val="1812 г"/>
        </w:smartTagPr>
        <w:r w:rsidRPr="00B852FD">
          <w:rPr>
            <w:sz w:val="28"/>
            <w:szCs w:val="28"/>
          </w:rPr>
          <w:t>1812 г</w:t>
        </w:r>
      </w:smartTag>
      <w:r w:rsidRPr="00B852FD">
        <w:rPr>
          <w:sz w:val="28"/>
          <w:szCs w:val="28"/>
        </w:rPr>
        <w:t xml:space="preserve">. (Д. 204) [Электронный ресурс:].  // Рукописное собрание Санкт-Петербургского государственного ун-та / Санкт-Петербургский гос. ун-т; Науч. биб-ка им. М. Горького. </w:t>
      </w:r>
      <w:r w:rsidRPr="00B852FD">
        <w:rPr>
          <w:sz w:val="28"/>
          <w:szCs w:val="28"/>
          <w:lang w:val="en-US"/>
        </w:rPr>
        <w:t>URL</w:t>
      </w:r>
      <w:r w:rsidRPr="00B852FD">
        <w:rPr>
          <w:sz w:val="28"/>
          <w:szCs w:val="28"/>
        </w:rPr>
        <w:t xml:space="preserve">: </w:t>
      </w:r>
      <w:hyperlink r:id="rId8" w:history="1">
        <w:r w:rsidRPr="00B852FD">
          <w:rPr>
            <w:rStyle w:val="af0"/>
            <w:sz w:val="28"/>
            <w:szCs w:val="28"/>
          </w:rPr>
          <w:t>http://www.lib.pu.ru/rus/Volsnx/prot/prot12.html</w:t>
        </w:r>
      </w:hyperlink>
      <w:r w:rsidRPr="00B852FD">
        <w:rPr>
          <w:sz w:val="28"/>
          <w:szCs w:val="28"/>
        </w:rPr>
        <w:t xml:space="preserve"> (дата обращения: 22.04.2010).</w:t>
      </w:r>
    </w:p>
    <w:p w:rsidR="00B852FD" w:rsidRPr="00B852FD" w:rsidRDefault="00B852FD" w:rsidP="00B852FD">
      <w:pPr>
        <w:pStyle w:val="ad"/>
        <w:spacing w:line="360" w:lineRule="auto"/>
        <w:ind w:firstLine="0"/>
        <w:rPr>
          <w:sz w:val="28"/>
          <w:szCs w:val="28"/>
        </w:rPr>
      </w:pPr>
    </w:p>
    <w:p w:rsidR="00B852FD" w:rsidRPr="00B852FD" w:rsidRDefault="00B852FD" w:rsidP="00B852FD">
      <w:pPr>
        <w:pStyle w:val="booktitle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br w:type="page"/>
        <w:t>ПРИЛОЖЕНИЕ 6</w:t>
      </w:r>
    </w:p>
    <w:p w:rsidR="00B852FD" w:rsidRDefault="00B852FD" w:rsidP="00B852FD">
      <w:pPr>
        <w:jc w:val="right"/>
        <w:rPr>
          <w:sz w:val="20"/>
          <w:szCs w:val="20"/>
        </w:rPr>
      </w:pPr>
      <w:r w:rsidRPr="002664D3">
        <w:rPr>
          <w:sz w:val="20"/>
          <w:szCs w:val="20"/>
        </w:rPr>
        <w:t>Утверждено на Совете факультета</w:t>
      </w:r>
      <w:r>
        <w:rPr>
          <w:sz w:val="20"/>
          <w:szCs w:val="20"/>
        </w:rPr>
        <w:t xml:space="preserve"> </w:t>
      </w:r>
    </w:p>
    <w:p w:rsidR="00B852FD" w:rsidRPr="002664D3" w:rsidRDefault="00B852FD" w:rsidP="00B852FD">
      <w:pPr>
        <w:jc w:val="right"/>
        <w:rPr>
          <w:sz w:val="20"/>
          <w:szCs w:val="20"/>
        </w:rPr>
      </w:pPr>
      <w:r w:rsidRPr="00151702">
        <w:rPr>
          <w:sz w:val="20"/>
          <w:szCs w:val="20"/>
        </w:rPr>
        <w:t>24.09.2009</w:t>
      </w:r>
      <w:r>
        <w:rPr>
          <w:sz w:val="20"/>
          <w:szCs w:val="20"/>
        </w:rPr>
        <w:t>, протокол № 6</w:t>
      </w:r>
    </w:p>
    <w:p w:rsidR="00B852FD" w:rsidRDefault="00B852FD" w:rsidP="00B852FD">
      <w:pPr>
        <w:jc w:val="center"/>
        <w:rPr>
          <w:sz w:val="26"/>
          <w:szCs w:val="26"/>
        </w:rPr>
      </w:pPr>
    </w:p>
    <w:p w:rsidR="00B852FD" w:rsidRPr="00F17734" w:rsidRDefault="00B852FD" w:rsidP="00B852FD">
      <w:pPr>
        <w:jc w:val="center"/>
        <w:rPr>
          <w:sz w:val="26"/>
          <w:szCs w:val="26"/>
        </w:rPr>
      </w:pPr>
      <w:r w:rsidRPr="00F17734">
        <w:rPr>
          <w:sz w:val="26"/>
          <w:szCs w:val="26"/>
        </w:rPr>
        <w:t>Российский государственный гуманитарный университет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Default="00B852FD" w:rsidP="00B852FD">
      <w:pPr>
        <w:jc w:val="center"/>
        <w:rPr>
          <w:sz w:val="22"/>
          <w:szCs w:val="22"/>
        </w:rPr>
      </w:pPr>
      <w:r>
        <w:rPr>
          <w:sz w:val="22"/>
          <w:szCs w:val="22"/>
        </w:rPr>
        <w:t>Институт Массмедиа</w:t>
      </w:r>
    </w:p>
    <w:p w:rsidR="00B852FD" w:rsidRDefault="00B852FD" w:rsidP="00B852FD">
      <w:pPr>
        <w:jc w:val="center"/>
        <w:rPr>
          <w:sz w:val="22"/>
          <w:szCs w:val="22"/>
        </w:rPr>
      </w:pPr>
    </w:p>
    <w:p w:rsidR="00B852FD" w:rsidRPr="00DE7BA2" w:rsidRDefault="00B852FD" w:rsidP="00B852FD">
      <w:pPr>
        <w:jc w:val="center"/>
        <w:rPr>
          <w:sz w:val="22"/>
          <w:szCs w:val="22"/>
        </w:rPr>
      </w:pPr>
      <w:r w:rsidRPr="00DE7BA2">
        <w:rPr>
          <w:sz w:val="22"/>
          <w:szCs w:val="22"/>
        </w:rPr>
        <w:t>Факультет журналистики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Default="00B852FD" w:rsidP="00B852FD">
      <w:pPr>
        <w:jc w:val="right"/>
        <w:rPr>
          <w:sz w:val="22"/>
          <w:szCs w:val="22"/>
        </w:rPr>
      </w:pPr>
      <w:r w:rsidRPr="00DE7BA2">
        <w:rPr>
          <w:sz w:val="22"/>
          <w:szCs w:val="22"/>
        </w:rPr>
        <w:t>Кафедра_____________________________________________</w:t>
      </w:r>
      <w:r w:rsidRPr="00F17734">
        <w:rPr>
          <w:sz w:val="22"/>
          <w:szCs w:val="22"/>
        </w:rPr>
        <w:t xml:space="preserve"> </w:t>
      </w:r>
    </w:p>
    <w:p w:rsidR="00B852FD" w:rsidRDefault="00B852FD" w:rsidP="00B852FD">
      <w:pPr>
        <w:jc w:val="center"/>
        <w:rPr>
          <w:sz w:val="22"/>
          <w:szCs w:val="22"/>
        </w:rPr>
      </w:pPr>
    </w:p>
    <w:p w:rsidR="00B852FD" w:rsidRDefault="00B852FD" w:rsidP="00B852FD">
      <w:pPr>
        <w:jc w:val="center"/>
        <w:rPr>
          <w:sz w:val="22"/>
          <w:szCs w:val="22"/>
        </w:rPr>
      </w:pPr>
    </w:p>
    <w:p w:rsidR="00B852FD" w:rsidRDefault="00B852FD" w:rsidP="00B852FD">
      <w:pPr>
        <w:jc w:val="center"/>
        <w:rPr>
          <w:sz w:val="22"/>
          <w:szCs w:val="22"/>
        </w:rPr>
      </w:pPr>
    </w:p>
    <w:p w:rsidR="00B852FD" w:rsidRDefault="00B852FD" w:rsidP="00B852FD">
      <w:pPr>
        <w:jc w:val="center"/>
        <w:rPr>
          <w:sz w:val="22"/>
          <w:szCs w:val="22"/>
        </w:rPr>
      </w:pPr>
      <w:r w:rsidRPr="00DE7BA2">
        <w:rPr>
          <w:sz w:val="22"/>
          <w:szCs w:val="22"/>
        </w:rPr>
        <w:t>ГР</w:t>
      </w:r>
      <w:r w:rsidR="008373B4">
        <w:rPr>
          <w:sz w:val="22"/>
          <w:szCs w:val="22"/>
        </w:rPr>
        <w:t>АФИК ПОДГОТОВКИ ВЫПУСКНОЙ КВАЛИФИКАЦИОННОЙ РАБОТЫ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Default="00B852FD" w:rsidP="00B852FD">
      <w:pPr>
        <w:jc w:val="center"/>
        <w:rPr>
          <w:sz w:val="22"/>
          <w:szCs w:val="22"/>
        </w:rPr>
      </w:pPr>
      <w:r w:rsidRPr="00DE7BA2">
        <w:rPr>
          <w:sz w:val="22"/>
          <w:szCs w:val="22"/>
        </w:rPr>
        <w:t xml:space="preserve">студента </w:t>
      </w:r>
      <w:r w:rsidR="00150BA6">
        <w:rPr>
          <w:sz w:val="22"/>
          <w:szCs w:val="22"/>
        </w:rPr>
        <w:t>4</w:t>
      </w:r>
      <w:r w:rsidRPr="00DE7BA2">
        <w:rPr>
          <w:sz w:val="22"/>
          <w:szCs w:val="22"/>
        </w:rPr>
        <w:t xml:space="preserve"> курса</w:t>
      </w:r>
      <w:r>
        <w:rPr>
          <w:sz w:val="22"/>
          <w:szCs w:val="22"/>
        </w:rPr>
        <w:t xml:space="preserve"> очного/ </w:t>
      </w:r>
      <w:r w:rsidR="00150BA6">
        <w:rPr>
          <w:sz w:val="22"/>
          <w:szCs w:val="22"/>
        </w:rPr>
        <w:t>очно-заочного/</w:t>
      </w:r>
      <w:r>
        <w:rPr>
          <w:sz w:val="22"/>
          <w:szCs w:val="22"/>
        </w:rPr>
        <w:t>заочного отделения</w:t>
      </w:r>
    </w:p>
    <w:p w:rsidR="00B852FD" w:rsidRPr="00DE7BA2" w:rsidRDefault="00B852FD" w:rsidP="00B852FD">
      <w:pPr>
        <w:jc w:val="center"/>
        <w:rPr>
          <w:sz w:val="22"/>
          <w:szCs w:val="22"/>
        </w:rPr>
      </w:pPr>
    </w:p>
    <w:p w:rsidR="00B852FD" w:rsidRPr="00DE7BA2" w:rsidRDefault="00B852FD" w:rsidP="00B852FD">
      <w:pPr>
        <w:jc w:val="center"/>
        <w:rPr>
          <w:sz w:val="22"/>
          <w:szCs w:val="22"/>
        </w:rPr>
      </w:pPr>
      <w:r w:rsidRPr="00DE7BA2">
        <w:rPr>
          <w:sz w:val="22"/>
          <w:szCs w:val="22"/>
        </w:rPr>
        <w:t>___</w:t>
      </w:r>
      <w:r>
        <w:rPr>
          <w:sz w:val="22"/>
          <w:szCs w:val="22"/>
        </w:rPr>
        <w:t>________________</w:t>
      </w:r>
      <w:r w:rsidRPr="00DE7BA2">
        <w:rPr>
          <w:sz w:val="22"/>
          <w:szCs w:val="22"/>
        </w:rPr>
        <w:t xml:space="preserve">__________________________________________________________ </w:t>
      </w:r>
    </w:p>
    <w:p w:rsidR="00B852FD" w:rsidRPr="00DE7BA2" w:rsidRDefault="00B852FD" w:rsidP="00B852FD">
      <w:pPr>
        <w:jc w:val="center"/>
        <w:rPr>
          <w:sz w:val="22"/>
          <w:szCs w:val="22"/>
        </w:rPr>
      </w:pPr>
      <w:r w:rsidRPr="00DE7BA2">
        <w:rPr>
          <w:sz w:val="22"/>
          <w:szCs w:val="22"/>
        </w:rPr>
        <w:t>(Ф.И.О.)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Pr="00DE7BA2" w:rsidRDefault="00B852FD" w:rsidP="00B852FD">
      <w:pPr>
        <w:rPr>
          <w:sz w:val="22"/>
          <w:szCs w:val="22"/>
        </w:rPr>
      </w:pPr>
    </w:p>
    <w:p w:rsidR="00B852FD" w:rsidRPr="00DE7BA2" w:rsidRDefault="008373B4" w:rsidP="00B852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r w:rsidR="00B852FD" w:rsidRPr="00DE7BA2">
        <w:rPr>
          <w:sz w:val="22"/>
          <w:szCs w:val="22"/>
        </w:rPr>
        <w:t>:</w:t>
      </w:r>
    </w:p>
    <w:p w:rsidR="00B852FD" w:rsidRPr="00DE7BA2" w:rsidRDefault="00B852FD" w:rsidP="00B852FD">
      <w:pPr>
        <w:spacing w:line="360" w:lineRule="auto"/>
        <w:rPr>
          <w:sz w:val="22"/>
          <w:szCs w:val="22"/>
        </w:rPr>
      </w:pPr>
      <w:r w:rsidRPr="00DE7BA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Pr="00DE7BA2" w:rsidRDefault="00B852FD" w:rsidP="00B852FD">
      <w:pPr>
        <w:rPr>
          <w:sz w:val="22"/>
          <w:szCs w:val="22"/>
        </w:rPr>
      </w:pPr>
    </w:p>
    <w:p w:rsidR="00B852FD" w:rsidRPr="00DE7BA2" w:rsidRDefault="00B852FD" w:rsidP="00B852FD">
      <w:pPr>
        <w:rPr>
          <w:sz w:val="22"/>
          <w:szCs w:val="22"/>
        </w:rPr>
      </w:pPr>
      <w:r w:rsidRPr="00DE7BA2">
        <w:rPr>
          <w:sz w:val="22"/>
          <w:szCs w:val="22"/>
        </w:rPr>
        <w:t>Научный руководитель</w:t>
      </w:r>
      <w:r>
        <w:rPr>
          <w:sz w:val="22"/>
          <w:szCs w:val="22"/>
        </w:rPr>
        <w:t>:</w:t>
      </w:r>
      <w:r w:rsidRPr="00DE7BA2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__________________________________</w:t>
      </w:r>
      <w:r w:rsidRPr="00DE7BA2">
        <w:rPr>
          <w:sz w:val="22"/>
          <w:szCs w:val="22"/>
        </w:rPr>
        <w:t>_</w:t>
      </w:r>
    </w:p>
    <w:p w:rsidR="00B852FD" w:rsidRPr="00DE7BA2" w:rsidRDefault="00B852FD" w:rsidP="00B852FD">
      <w:pPr>
        <w:rPr>
          <w:sz w:val="22"/>
          <w:szCs w:val="22"/>
        </w:rPr>
      </w:pPr>
    </w:p>
    <w:p w:rsidR="00B852FD" w:rsidRPr="00DE7BA2" w:rsidRDefault="00B852FD" w:rsidP="00B852FD">
      <w:pPr>
        <w:rPr>
          <w:sz w:val="22"/>
          <w:szCs w:val="22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0"/>
        <w:gridCol w:w="1671"/>
        <w:gridCol w:w="1721"/>
        <w:gridCol w:w="1619"/>
        <w:gridCol w:w="1749"/>
      </w:tblGrid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 xml:space="preserve">Ход </w:t>
            </w:r>
          </w:p>
          <w:p w:rsidR="00B852FD" w:rsidRPr="00F17734" w:rsidRDefault="00B852FD" w:rsidP="000459B7">
            <w:pPr>
              <w:jc w:val="center"/>
            </w:pPr>
            <w:r w:rsidRPr="00F17734">
              <w:t xml:space="preserve">выполнения работы 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Срок выполнения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 xml:space="preserve">Фактический </w:t>
            </w:r>
          </w:p>
          <w:p w:rsidR="00B852FD" w:rsidRPr="00F17734" w:rsidRDefault="00B852FD" w:rsidP="000459B7">
            <w:pPr>
              <w:jc w:val="center"/>
            </w:pPr>
            <w:r w:rsidRPr="00F17734">
              <w:t>срок выполнения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 xml:space="preserve">Подпись </w:t>
            </w:r>
          </w:p>
          <w:p w:rsidR="00B852FD" w:rsidRPr="00F17734" w:rsidRDefault="00B852FD" w:rsidP="000459B7">
            <w:pPr>
              <w:jc w:val="center"/>
            </w:pPr>
            <w:r w:rsidRPr="00F17734">
              <w:t xml:space="preserve">научного </w:t>
            </w:r>
          </w:p>
          <w:p w:rsidR="00B852FD" w:rsidRPr="00F17734" w:rsidRDefault="00B852FD" w:rsidP="000459B7">
            <w:pPr>
              <w:jc w:val="center"/>
            </w:pPr>
            <w:r w:rsidRPr="00F17734">
              <w:t>руководителя</w:t>
            </w:r>
          </w:p>
        </w:tc>
        <w:tc>
          <w:tcPr>
            <w:tcW w:w="1749" w:type="dxa"/>
          </w:tcPr>
          <w:p w:rsidR="00B852FD" w:rsidRPr="00F17734" w:rsidRDefault="00B852FD" w:rsidP="000459B7">
            <w:pPr>
              <w:jc w:val="center"/>
            </w:pPr>
            <w:r w:rsidRPr="00F17734">
              <w:t>Примечания</w:t>
            </w: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Заявление на дипломную работу на кафедру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Конец сентября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>
              <w:t>Утверждение  научным руководителем с</w:t>
            </w:r>
            <w:r w:rsidRPr="00F17734">
              <w:t>писк</w:t>
            </w:r>
            <w:r>
              <w:t>а</w:t>
            </w:r>
            <w:r w:rsidRPr="00F17734">
              <w:t xml:space="preserve"> литературы 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Конец октября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Default="00B852FD" w:rsidP="000459B7">
            <w:pPr>
              <w:jc w:val="center"/>
            </w:pPr>
            <w:r>
              <w:t xml:space="preserve">Утверждение научным руководителем </w:t>
            </w:r>
          </w:p>
          <w:p w:rsidR="00B852FD" w:rsidRPr="00F17734" w:rsidRDefault="00B852FD" w:rsidP="000459B7">
            <w:pPr>
              <w:jc w:val="center"/>
            </w:pPr>
            <w:r>
              <w:t>структуры</w:t>
            </w:r>
            <w:r w:rsidRPr="00F17734">
              <w:t xml:space="preserve"> работы 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>Конец ноября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Отчет на кафедре</w:t>
            </w:r>
          </w:p>
          <w:p w:rsidR="00B852FD" w:rsidRPr="00F17734" w:rsidRDefault="00B852FD" w:rsidP="000459B7">
            <w:pPr>
              <w:jc w:val="center"/>
            </w:pPr>
            <w:r w:rsidRPr="00F17734">
              <w:t>(Методологическая  база и первая глава)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Конец декабря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Отчет на кафедре</w:t>
            </w:r>
          </w:p>
          <w:p w:rsidR="00B852FD" w:rsidRPr="00F17734" w:rsidRDefault="00B852FD" w:rsidP="000459B7">
            <w:pPr>
              <w:jc w:val="center"/>
            </w:pPr>
            <w:r w:rsidRPr="00F17734">
              <w:t xml:space="preserve"> (Представление второй главы)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  <w:r w:rsidRPr="00F17734">
              <w:t>Конец марта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 xml:space="preserve">Предзащита на кафедре 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>Конец апреля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>Подготовка к защите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 xml:space="preserve">Конец мая 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</w:tr>
      <w:tr w:rsidR="00B852FD" w:rsidRPr="00F17734" w:rsidTr="000459B7"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 w:rsidRPr="00F17734">
              <w:t>Защита дипломной работы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  <w:r>
              <w:t xml:space="preserve">Начало </w:t>
            </w:r>
            <w:r w:rsidRPr="00F17734">
              <w:t>июня</w:t>
            </w: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0" w:type="auto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  <w:tc>
          <w:tcPr>
            <w:tcW w:w="1749" w:type="dxa"/>
          </w:tcPr>
          <w:p w:rsidR="00B852FD" w:rsidRPr="00F17734" w:rsidRDefault="00B852FD" w:rsidP="000459B7">
            <w:pPr>
              <w:spacing w:line="360" w:lineRule="auto"/>
              <w:jc w:val="center"/>
            </w:pPr>
          </w:p>
        </w:tc>
      </w:tr>
    </w:tbl>
    <w:p w:rsidR="00130A40" w:rsidRDefault="00DA1440" w:rsidP="00DA144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7</w:t>
      </w:r>
    </w:p>
    <w:p w:rsidR="00DA1440" w:rsidRDefault="00DA1440" w:rsidP="00DA1440">
      <w:pPr>
        <w:jc w:val="center"/>
        <w:rPr>
          <w:b/>
          <w:bCs/>
          <w:sz w:val="28"/>
          <w:szCs w:val="28"/>
        </w:rPr>
      </w:pPr>
    </w:p>
    <w:p w:rsidR="00DA1440" w:rsidRDefault="00FF4A5A" w:rsidP="00DA14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Примеры</w:t>
      </w:r>
      <w:r w:rsidR="00DA1440">
        <w:rPr>
          <w:b/>
          <w:bCs/>
          <w:sz w:val="28"/>
          <w:szCs w:val="28"/>
        </w:rPr>
        <w:t xml:space="preserve"> библиографического описания</w:t>
      </w:r>
    </w:p>
    <w:p w:rsidR="00DA1440" w:rsidRPr="00DA1440" w:rsidRDefault="00DA1440" w:rsidP="00DA1440">
      <w:pPr>
        <w:jc w:val="center"/>
        <w:rPr>
          <w:b/>
          <w:bCs/>
          <w:sz w:val="28"/>
          <w:szCs w:val="28"/>
        </w:rPr>
      </w:pPr>
    </w:p>
    <w:p w:rsidR="00DA1440" w:rsidRPr="00DA1440" w:rsidRDefault="00DA1440" w:rsidP="00DA1440">
      <w:pPr>
        <w:pStyle w:val="ad"/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sz w:val="28"/>
          <w:szCs w:val="28"/>
        </w:rPr>
        <w:t xml:space="preserve">1. </w:t>
      </w:r>
      <w:r w:rsidRPr="00DA1440">
        <w:rPr>
          <w:b/>
          <w:sz w:val="28"/>
          <w:szCs w:val="28"/>
          <w:u w:val="single"/>
        </w:rPr>
        <w:t>Статья в Полном собрании сочинений</w:t>
      </w:r>
      <w:r w:rsidRPr="00DA1440">
        <w:rPr>
          <w:b/>
          <w:sz w:val="28"/>
          <w:szCs w:val="28"/>
        </w:rPr>
        <w:t xml:space="preserve">: </w:t>
      </w:r>
    </w:p>
    <w:p w:rsidR="00DA1440" w:rsidRPr="006C296F" w:rsidRDefault="00DA1440" w:rsidP="006C296F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 xml:space="preserve">Герцен А.И. </w:t>
      </w:r>
      <w:r w:rsidRPr="00DA1440">
        <w:rPr>
          <w:bCs/>
          <w:sz w:val="28"/>
          <w:szCs w:val="28"/>
        </w:rPr>
        <w:t>Письма</w:t>
      </w:r>
      <w:r w:rsidRPr="00DA1440">
        <w:rPr>
          <w:sz w:val="28"/>
          <w:szCs w:val="28"/>
        </w:rPr>
        <w:t xml:space="preserve"> </w:t>
      </w:r>
      <w:r w:rsidRPr="00DA1440">
        <w:rPr>
          <w:bCs/>
          <w:sz w:val="28"/>
          <w:szCs w:val="28"/>
        </w:rPr>
        <w:t>к</w:t>
      </w:r>
      <w:r w:rsidRPr="00DA1440">
        <w:rPr>
          <w:sz w:val="28"/>
          <w:szCs w:val="28"/>
        </w:rPr>
        <w:t xml:space="preserve"> </w:t>
      </w:r>
      <w:r w:rsidRPr="00DA1440">
        <w:rPr>
          <w:bCs/>
          <w:sz w:val="28"/>
          <w:szCs w:val="28"/>
        </w:rPr>
        <w:t>будущему другу. // Герцен А.И. Собрание сочинений и писем: В 30 т. / А.И. Герцен; Ред. коллегия: В. П. Волгин (глав. ред.) и др.</w:t>
      </w:r>
      <w:r w:rsidRPr="00DA1440">
        <w:rPr>
          <w:sz w:val="28"/>
          <w:szCs w:val="28"/>
        </w:rPr>
        <w:t xml:space="preserve"> – М.: АН СССР, 1954–1966. – </w:t>
      </w:r>
      <w:r w:rsidRPr="00DA1440">
        <w:rPr>
          <w:bCs/>
          <w:sz w:val="28"/>
          <w:szCs w:val="28"/>
        </w:rPr>
        <w:t>Т</w:t>
      </w:r>
      <w:r w:rsidRPr="00DA1440">
        <w:rPr>
          <w:sz w:val="28"/>
          <w:szCs w:val="28"/>
        </w:rPr>
        <w:t>. XVIII. – 1959. – С. 64–99.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b/>
          <w:i/>
          <w:sz w:val="28"/>
          <w:szCs w:val="28"/>
        </w:rPr>
      </w:pPr>
      <w:r w:rsidRPr="00DA1440">
        <w:rPr>
          <w:b/>
          <w:sz w:val="28"/>
          <w:szCs w:val="28"/>
        </w:rPr>
        <w:t xml:space="preserve">2. </w:t>
      </w:r>
      <w:r w:rsidRPr="00DA1440">
        <w:rPr>
          <w:b/>
          <w:sz w:val="28"/>
          <w:szCs w:val="28"/>
          <w:u w:val="single"/>
        </w:rPr>
        <w:t>Полное собрание сочинений</w:t>
      </w:r>
      <w:r w:rsidRPr="00DA1440">
        <w:rPr>
          <w:b/>
          <w:sz w:val="28"/>
          <w:szCs w:val="28"/>
        </w:rPr>
        <w:t>:</w:t>
      </w:r>
      <w:r w:rsidRPr="00DA1440">
        <w:rPr>
          <w:b/>
          <w:i/>
          <w:sz w:val="28"/>
          <w:szCs w:val="28"/>
        </w:rPr>
        <w:t xml:space="preserve"> 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Вяземский П.А. Полн. собр. соч.: В 12 т. / П.А. Вяземский.</w:t>
      </w:r>
      <w:r w:rsidRPr="00DA1440">
        <w:rPr>
          <w:i/>
          <w:sz w:val="28"/>
          <w:szCs w:val="28"/>
        </w:rPr>
        <w:t xml:space="preserve"> – </w:t>
      </w:r>
      <w:r w:rsidRPr="00DA1440">
        <w:rPr>
          <w:sz w:val="28"/>
          <w:szCs w:val="28"/>
        </w:rPr>
        <w:t>СПб.: Изд. графа С.Д. Шереметьева, 1878–1896. – 12 т.</w:t>
      </w:r>
    </w:p>
    <w:p w:rsidR="00DA1440" w:rsidRPr="006C296F" w:rsidRDefault="00DA1440" w:rsidP="006C296F">
      <w:pPr>
        <w:pStyle w:val="af"/>
        <w:spacing w:line="240" w:lineRule="auto"/>
        <w:rPr>
          <w:b/>
          <w:i w:val="0"/>
          <w:sz w:val="28"/>
          <w:szCs w:val="28"/>
        </w:rPr>
      </w:pPr>
    </w:p>
    <w:p w:rsidR="00DA1440" w:rsidRPr="00DA1440" w:rsidRDefault="00DA1440" w:rsidP="00DA1440">
      <w:pPr>
        <w:pStyle w:val="af"/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i w:val="0"/>
          <w:sz w:val="28"/>
          <w:szCs w:val="28"/>
        </w:rPr>
        <w:t xml:space="preserve">3. </w:t>
      </w:r>
      <w:r w:rsidRPr="00DA1440">
        <w:rPr>
          <w:b/>
          <w:i w:val="0"/>
          <w:sz w:val="28"/>
          <w:szCs w:val="28"/>
          <w:u w:val="single"/>
        </w:rPr>
        <w:t>Сочинения в одном томе</w:t>
      </w:r>
      <w:r w:rsidRPr="00DA1440">
        <w:rPr>
          <w:b/>
          <w:i w:val="0"/>
          <w:sz w:val="28"/>
          <w:szCs w:val="28"/>
        </w:rPr>
        <w:t>:</w:t>
      </w:r>
      <w:r w:rsidRPr="00DA1440">
        <w:rPr>
          <w:b/>
          <w:sz w:val="28"/>
          <w:szCs w:val="28"/>
        </w:rPr>
        <w:t xml:space="preserve"> 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- одного автора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Булгарин Ф.В. Воспоминания. / Ф.В. Булгарин. – М.: Захаров, 2001. – 782 с.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Цейтлин А.Г. Творчество Рылеева. / А.Г. Цейтлин. – М.: АН СССР, 1955. – 304 с.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- двух-трех авторов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Марин С.Н. Стихотворения. Драматические произведения. Сцены и отрывки. Письма. / С.Н. Марин; М.В. Милонов; вст.ст., сост., подгот. текста и примеч. Б.Т. Удодова. – Воронеж: Центрально-Черноземное книжное издательство, 1983. – 326 с.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- четырех и более авторов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История отечественной журналистики: учебно-методический комплекс. / [В.Л. Гопман и др.]; под ред. М.П. Одесского; Рос. гос. гуманитарный ун-т, Ин-т Массмедиа, факультет журналистики. – М.: РГГУ, 2008. – 60 с.</w:t>
      </w:r>
    </w:p>
    <w:p w:rsidR="00DA1440" w:rsidRPr="00DA1440" w:rsidRDefault="00DA1440" w:rsidP="00DA1440">
      <w:pPr>
        <w:pStyle w:val="ad"/>
        <w:tabs>
          <w:tab w:val="left" w:pos="2552"/>
        </w:tabs>
        <w:spacing w:line="240" w:lineRule="auto"/>
        <w:ind w:firstLine="709"/>
        <w:rPr>
          <w:b/>
          <w:sz w:val="28"/>
          <w:szCs w:val="28"/>
        </w:rPr>
      </w:pPr>
    </w:p>
    <w:p w:rsidR="00DA1440" w:rsidRPr="00DA1440" w:rsidRDefault="00DA1440" w:rsidP="00DA1440">
      <w:pPr>
        <w:pStyle w:val="ad"/>
        <w:tabs>
          <w:tab w:val="left" w:pos="2552"/>
        </w:tabs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sz w:val="28"/>
          <w:szCs w:val="28"/>
        </w:rPr>
        <w:t xml:space="preserve">4. </w:t>
      </w:r>
      <w:r w:rsidRPr="00DA1440">
        <w:rPr>
          <w:b/>
          <w:sz w:val="28"/>
          <w:szCs w:val="28"/>
          <w:u w:val="single"/>
        </w:rPr>
        <w:t>Один том из многотомного сборника документов</w:t>
      </w:r>
      <w:r w:rsidRPr="00DA1440">
        <w:rPr>
          <w:b/>
          <w:sz w:val="28"/>
          <w:szCs w:val="28"/>
        </w:rPr>
        <w:t xml:space="preserve">: </w:t>
      </w:r>
    </w:p>
    <w:p w:rsidR="00DA1440" w:rsidRPr="00DA1440" w:rsidRDefault="00DA1440" w:rsidP="00DA1440">
      <w:pPr>
        <w:pStyle w:val="ad"/>
        <w:tabs>
          <w:tab w:val="left" w:pos="2552"/>
        </w:tabs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Исследования русских на Тихом океане в XVIII первой половине XIX в.: В 4 т.: – М.: Наука, 1984–2005. Т. 4: Российско-Американская компания и изучение тихоокеанского севера 1815–1841: Сб. документов. / Отв. ред. Н.Н. Болховитинов.– 2005. – 459 с.</w:t>
      </w:r>
    </w:p>
    <w:p w:rsidR="00DA1440" w:rsidRPr="00DA1440" w:rsidRDefault="00DA1440" w:rsidP="00DA1440">
      <w:pPr>
        <w:pStyle w:val="ad"/>
        <w:tabs>
          <w:tab w:val="left" w:pos="1080"/>
        </w:tabs>
        <w:spacing w:line="240" w:lineRule="auto"/>
        <w:ind w:firstLine="709"/>
        <w:rPr>
          <w:b/>
          <w:sz w:val="28"/>
          <w:szCs w:val="28"/>
        </w:rPr>
      </w:pPr>
    </w:p>
    <w:p w:rsidR="00DA1440" w:rsidRPr="00DA1440" w:rsidRDefault="00DA1440" w:rsidP="00DA1440">
      <w:pPr>
        <w:pStyle w:val="ad"/>
        <w:tabs>
          <w:tab w:val="left" w:pos="1080"/>
        </w:tabs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sz w:val="28"/>
          <w:szCs w:val="28"/>
        </w:rPr>
        <w:t xml:space="preserve">5. </w:t>
      </w:r>
      <w:r w:rsidRPr="00DA1440">
        <w:rPr>
          <w:b/>
          <w:sz w:val="28"/>
          <w:szCs w:val="28"/>
          <w:u w:val="single"/>
        </w:rPr>
        <w:t>Весь многотомный сборник документов</w:t>
      </w:r>
      <w:r w:rsidRPr="00DA1440">
        <w:rPr>
          <w:b/>
          <w:sz w:val="28"/>
          <w:szCs w:val="28"/>
        </w:rPr>
        <w:t xml:space="preserve">: 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Арзамас: [Лит. кружок в Петербурге 1815–1818]: Сб.: В 2 кн. / Сост., вступ. стат., подг. текста и ком. В.Э. Вацуро. – М.: Худ. лит., 1994. – Кн. 1: Мемуарные свидетельства; Накануне «Арзамаса»; Арзамасские документы – 605 с.; Кн. 2: Из литературного наследия «Арзамаса». – 638 с.</w:t>
      </w:r>
    </w:p>
    <w:p w:rsidR="00DA1440" w:rsidRPr="00DA1440" w:rsidRDefault="00DA1440" w:rsidP="00DA1440">
      <w:pPr>
        <w:pStyle w:val="ad"/>
        <w:tabs>
          <w:tab w:val="left" w:pos="1080"/>
        </w:tabs>
        <w:spacing w:afterLines="80"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 xml:space="preserve">Восстание декабристов. Документы и материалы: В 21 т. </w:t>
      </w:r>
      <w:r w:rsidRPr="00DA1440">
        <w:rPr>
          <w:i/>
          <w:sz w:val="28"/>
          <w:szCs w:val="28"/>
        </w:rPr>
        <w:t xml:space="preserve">– </w:t>
      </w:r>
      <w:r w:rsidRPr="00DA1440">
        <w:rPr>
          <w:sz w:val="28"/>
          <w:szCs w:val="28"/>
        </w:rPr>
        <w:t>М.; Л., М.: Госиздат; Наука; РОСПЭН, 1925–2008. – 21 т.</w:t>
      </w:r>
    </w:p>
    <w:p w:rsidR="00DA1440" w:rsidRPr="00DA1440" w:rsidRDefault="00DA1440" w:rsidP="00DA1440">
      <w:pPr>
        <w:pStyle w:val="ad"/>
        <w:tabs>
          <w:tab w:val="left" w:pos="1080"/>
        </w:tabs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sz w:val="28"/>
          <w:szCs w:val="28"/>
        </w:rPr>
        <w:t xml:space="preserve">6. </w:t>
      </w:r>
      <w:r w:rsidRPr="00DA1440">
        <w:rPr>
          <w:b/>
          <w:sz w:val="28"/>
          <w:szCs w:val="28"/>
          <w:u w:val="single"/>
        </w:rPr>
        <w:t>Статья в периодическом издании</w:t>
      </w:r>
      <w:r w:rsidRPr="00DA1440">
        <w:rPr>
          <w:b/>
          <w:sz w:val="28"/>
          <w:szCs w:val="28"/>
        </w:rPr>
        <w:t xml:space="preserve"> (</w:t>
      </w:r>
      <w:r w:rsidRPr="00DA1440">
        <w:rPr>
          <w:i/>
          <w:sz w:val="28"/>
          <w:szCs w:val="28"/>
        </w:rPr>
        <w:t>при описании журналов и газет НЕ указывается место издания</w:t>
      </w:r>
      <w:r w:rsidRPr="00DA1440">
        <w:rPr>
          <w:b/>
          <w:sz w:val="28"/>
          <w:szCs w:val="28"/>
        </w:rPr>
        <w:t>).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Завалишин Д.И. Кругосветное плавание на фрегате «Крейсер» в 1822-1825 гг. под командою Михаила Петровича Лазарева. / Д.И. Завалишин.  // Древняя и новая Россия. – 1877. – Т. II. – № 5. – С. 54-67; № 6. – С. 115-125; № 7 – С. 199-214; Т. III. – № 9. – С. 39–52; № 10. — С. 143–158; № 12. – 210–223.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Из архива К.Ф. Рылеева. / </w:t>
      </w:r>
      <w:r w:rsidRPr="00DA1440">
        <w:rPr>
          <w:i w:val="0"/>
          <w:color w:val="000000"/>
          <w:sz w:val="28"/>
          <w:szCs w:val="28"/>
        </w:rPr>
        <w:t>Публ., вст. ст. Н. Корелина. </w:t>
      </w:r>
      <w:r w:rsidRPr="00DA1440">
        <w:rPr>
          <w:i w:val="0"/>
          <w:sz w:val="28"/>
          <w:szCs w:val="28"/>
        </w:rPr>
        <w:t>// Былое. – 1925. – № 5(33). – С. 28–44.</w:t>
      </w:r>
    </w:p>
    <w:p w:rsidR="00DA1440" w:rsidRPr="00DA1440" w:rsidRDefault="00DA1440" w:rsidP="00DA1440">
      <w:pPr>
        <w:pStyle w:val="af"/>
        <w:spacing w:line="240" w:lineRule="auto"/>
        <w:ind w:firstLine="709"/>
        <w:rPr>
          <w:i w:val="0"/>
          <w:sz w:val="28"/>
          <w:szCs w:val="28"/>
        </w:rPr>
      </w:pPr>
      <w:r w:rsidRPr="00DA1440">
        <w:rPr>
          <w:i w:val="0"/>
          <w:sz w:val="28"/>
          <w:szCs w:val="28"/>
        </w:rPr>
        <w:t>Из неизданной переписки К.Ф. Рылеева // Литературное наследство. – М.: АН СССР, 1954. – Т.59. – Кн.1. – С.137–164.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b/>
          <w:sz w:val="28"/>
          <w:szCs w:val="28"/>
        </w:rPr>
      </w:pPr>
    </w:p>
    <w:p w:rsidR="00DA1440" w:rsidRPr="00DA1440" w:rsidRDefault="00DA1440" w:rsidP="00DA1440">
      <w:pPr>
        <w:pStyle w:val="ad"/>
        <w:spacing w:line="240" w:lineRule="auto"/>
        <w:ind w:firstLine="709"/>
        <w:rPr>
          <w:b/>
          <w:sz w:val="28"/>
          <w:szCs w:val="28"/>
        </w:rPr>
      </w:pPr>
      <w:r w:rsidRPr="00DA1440">
        <w:rPr>
          <w:b/>
          <w:sz w:val="28"/>
          <w:szCs w:val="28"/>
        </w:rPr>
        <w:t xml:space="preserve">7. </w:t>
      </w:r>
      <w:r w:rsidRPr="00DA1440">
        <w:rPr>
          <w:b/>
          <w:sz w:val="28"/>
          <w:szCs w:val="28"/>
          <w:u w:val="single"/>
        </w:rPr>
        <w:t>Электронный ресурс</w:t>
      </w:r>
      <w:r w:rsidRPr="00DA1440">
        <w:rPr>
          <w:b/>
          <w:sz w:val="28"/>
          <w:szCs w:val="28"/>
        </w:rPr>
        <w:t xml:space="preserve"> 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i/>
          <w:sz w:val="28"/>
          <w:szCs w:val="28"/>
        </w:rPr>
      </w:pPr>
    </w:p>
    <w:p w:rsidR="00DA1440" w:rsidRPr="00DA1440" w:rsidRDefault="00DA1440" w:rsidP="00DA1440">
      <w:pPr>
        <w:pStyle w:val="ad"/>
        <w:spacing w:line="240" w:lineRule="auto"/>
        <w:ind w:firstLine="709"/>
        <w:rPr>
          <w:i/>
          <w:sz w:val="28"/>
          <w:szCs w:val="28"/>
        </w:rPr>
      </w:pPr>
      <w:r w:rsidRPr="00DA1440">
        <w:rPr>
          <w:i/>
          <w:sz w:val="28"/>
          <w:szCs w:val="28"/>
        </w:rPr>
        <w:t xml:space="preserve">- </w:t>
      </w:r>
      <w:r w:rsidRPr="00DA1440">
        <w:rPr>
          <w:i/>
          <w:sz w:val="28"/>
          <w:szCs w:val="28"/>
          <w:lang w:val="en-US"/>
        </w:rPr>
        <w:t>CD</w:t>
      </w:r>
      <w:r w:rsidRPr="00DA1440">
        <w:rPr>
          <w:i/>
          <w:sz w:val="28"/>
          <w:szCs w:val="28"/>
        </w:rPr>
        <w:t>-</w:t>
      </w:r>
      <w:r w:rsidRPr="00DA1440">
        <w:rPr>
          <w:i/>
          <w:sz w:val="28"/>
          <w:szCs w:val="28"/>
          <w:lang w:val="en-US"/>
        </w:rPr>
        <w:t>ROM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 xml:space="preserve">Даль В.И. Толковый словарь живого великорусского языка Владимира Даля [Электронный ресурс] : подгот. по 2-му печ. изд. 1880—1882 гг. — Электрон. дан. — М. : ACT [и др.], 1998. — 1 электрон. опт. диск (CD-ROM) ; </w:t>
      </w:r>
      <w:smartTag w:uri="urn:schemas-microsoft-com:office:smarttags" w:element="metricconverter">
        <w:smartTagPr>
          <w:attr w:name="ProductID" w:val="12 см"/>
        </w:smartTagPr>
        <w:r w:rsidRPr="00DA1440">
          <w:rPr>
            <w:sz w:val="28"/>
            <w:szCs w:val="28"/>
          </w:rPr>
          <w:t>12 см</w:t>
        </w:r>
      </w:smartTag>
      <w:r w:rsidRPr="00DA1440">
        <w:rPr>
          <w:sz w:val="28"/>
          <w:szCs w:val="28"/>
        </w:rPr>
        <w:t xml:space="preserve"> + рук. пользователя (8 с.) — (Электронная книга). — Загл. с экрана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>История России. Декабристы. Информационно-образовательный комплекс [Электронный ресурс]. / А.Г. Готовцева, О.И. Киянская, М.П. Одесский, В.С. Парсамов, Д.М. Фельдман, С.Е. Эрлих; Фонд «Новое образование». – М.: Фонд «Новое образование», 2006. – 1 электрон. опт. диск (CD-ROM) – Загл. с этикетки диска.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</w:p>
    <w:p w:rsidR="00DA1440" w:rsidRPr="00DA1440" w:rsidRDefault="00DA1440" w:rsidP="00DA1440">
      <w:pPr>
        <w:pStyle w:val="ad"/>
        <w:spacing w:line="240" w:lineRule="auto"/>
        <w:ind w:firstLine="709"/>
        <w:rPr>
          <w:i/>
          <w:sz w:val="28"/>
          <w:szCs w:val="28"/>
        </w:rPr>
      </w:pPr>
      <w:r w:rsidRPr="00DA1440">
        <w:rPr>
          <w:i/>
          <w:sz w:val="28"/>
          <w:szCs w:val="28"/>
        </w:rPr>
        <w:t>- удаленный доступ</w:t>
      </w:r>
    </w:p>
    <w:p w:rsidR="00DA1440" w:rsidRPr="00DA1440" w:rsidRDefault="00DA1440" w:rsidP="00DA1440">
      <w:pPr>
        <w:pStyle w:val="ad"/>
        <w:spacing w:line="240" w:lineRule="auto"/>
        <w:ind w:firstLine="709"/>
        <w:rPr>
          <w:sz w:val="28"/>
          <w:szCs w:val="28"/>
        </w:rPr>
      </w:pPr>
      <w:r w:rsidRPr="00DA1440">
        <w:rPr>
          <w:sz w:val="28"/>
          <w:szCs w:val="28"/>
        </w:rPr>
        <w:t xml:space="preserve">Протоколы заседаний ВОЛСНХ за </w:t>
      </w:r>
      <w:smartTag w:uri="urn:schemas-microsoft-com:office:smarttags" w:element="metricconverter">
        <w:smartTagPr>
          <w:attr w:name="ProductID" w:val="1812 г"/>
        </w:smartTagPr>
        <w:r w:rsidRPr="00DA1440">
          <w:rPr>
            <w:sz w:val="28"/>
            <w:szCs w:val="28"/>
          </w:rPr>
          <w:t>1812 г</w:t>
        </w:r>
      </w:smartTag>
      <w:r w:rsidRPr="00DA1440">
        <w:rPr>
          <w:sz w:val="28"/>
          <w:szCs w:val="28"/>
        </w:rPr>
        <w:t xml:space="preserve">. (Д. 204) [Электронный ресурс:].  // Рукописное собрание Санкт-Петербургского государственного ун-та. / Санкт-Петербургский гос. ун-т; Науч. биб-ка им. М. Горького. – Режим доступа: </w:t>
      </w:r>
      <w:hyperlink r:id="rId9" w:history="1">
        <w:r w:rsidRPr="00DA1440">
          <w:rPr>
            <w:rStyle w:val="af0"/>
            <w:sz w:val="28"/>
            <w:szCs w:val="28"/>
          </w:rPr>
          <w:t>http://www.lib.pu.ru/rus/Volsnx/prot/prot12.html</w:t>
        </w:r>
      </w:hyperlink>
      <w:r w:rsidRPr="00DA1440">
        <w:rPr>
          <w:sz w:val="28"/>
          <w:szCs w:val="28"/>
        </w:rPr>
        <w:t>, свободный.</w:t>
      </w:r>
    </w:p>
    <w:p w:rsidR="00DA1440" w:rsidRPr="00DA1440" w:rsidRDefault="00DA1440" w:rsidP="00DA1440">
      <w:pPr>
        <w:rPr>
          <w:sz w:val="28"/>
          <w:szCs w:val="28"/>
        </w:rPr>
      </w:pPr>
    </w:p>
    <w:p w:rsidR="00DA1440" w:rsidRDefault="00FF4A5A" w:rsidP="00FF4A5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ПРИЛОЖЕНИЕ 8</w:t>
      </w:r>
    </w:p>
    <w:p w:rsidR="00FF4A5A" w:rsidRDefault="00FF4A5A" w:rsidP="00FF4A5A">
      <w:pPr>
        <w:pStyle w:val="af"/>
        <w:spacing w:line="240" w:lineRule="auto"/>
        <w:jc w:val="center"/>
        <w:rPr>
          <w:i w:val="0"/>
          <w:sz w:val="28"/>
          <w:szCs w:val="28"/>
        </w:rPr>
      </w:pPr>
    </w:p>
    <w:p w:rsidR="00FF4A5A" w:rsidRPr="00FF4A5A" w:rsidRDefault="00FF4A5A" w:rsidP="00FF4A5A">
      <w:pPr>
        <w:pStyle w:val="af"/>
        <w:spacing w:line="240" w:lineRule="auto"/>
        <w:jc w:val="center"/>
        <w:rPr>
          <w:b/>
          <w:i w:val="0"/>
          <w:sz w:val="28"/>
          <w:szCs w:val="28"/>
        </w:rPr>
      </w:pPr>
      <w:r w:rsidRPr="00FF4A5A">
        <w:rPr>
          <w:b/>
          <w:i w:val="0"/>
          <w:sz w:val="28"/>
          <w:szCs w:val="28"/>
        </w:rPr>
        <w:t>Примеры библиографического описания видео- и аудиоматериалов</w:t>
      </w:r>
    </w:p>
    <w:p w:rsidR="00FF4A5A" w:rsidRPr="00AF4677" w:rsidRDefault="00FF4A5A" w:rsidP="00FF4A5A">
      <w:pPr>
        <w:pStyle w:val="a9"/>
      </w:pPr>
    </w:p>
    <w:p w:rsidR="00FF4A5A" w:rsidRPr="008944E9" w:rsidRDefault="00FF4A5A" w:rsidP="00FF4A5A">
      <w:pPr>
        <w:pStyle w:val="ad"/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360" w:lineRule="auto"/>
        <w:ind w:left="0" w:firstLine="900"/>
        <w:rPr>
          <w:sz w:val="26"/>
          <w:szCs w:val="26"/>
        </w:rPr>
      </w:pPr>
      <w:r w:rsidRPr="008944E9">
        <w:rPr>
          <w:sz w:val="26"/>
          <w:szCs w:val="26"/>
        </w:rPr>
        <w:t>Нанук с Севера. Документальный фильм  //  Реж. Р. Флаэрти. – США, Студия “RDC-Film”, 1921. – [Фильм немой. Титры на немецк. яз.]</w:t>
      </w:r>
    </w:p>
    <w:p w:rsidR="00FF4A5A" w:rsidRPr="008944E9" w:rsidRDefault="00FF4A5A" w:rsidP="00FF4A5A">
      <w:pPr>
        <w:pStyle w:val="ad"/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360" w:lineRule="auto"/>
        <w:ind w:left="0" w:firstLine="900"/>
        <w:rPr>
          <w:sz w:val="26"/>
          <w:szCs w:val="26"/>
        </w:rPr>
      </w:pPr>
      <w:r w:rsidRPr="008944E9">
        <w:rPr>
          <w:sz w:val="26"/>
          <w:szCs w:val="26"/>
        </w:rPr>
        <w:t>Семнадцать мгновений весны. Сер.2.  //  Семнадцать мгновений весны. Телесериал: В 12 сер. / Реж. Т. Лиознова. – СССР, Киностудия им. М. Горького, 1973.</w:t>
      </w:r>
    </w:p>
    <w:p w:rsidR="00FF4A5A" w:rsidRPr="008944E9" w:rsidRDefault="00FF4A5A" w:rsidP="00FF4A5A">
      <w:pPr>
        <w:pStyle w:val="ad"/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360" w:lineRule="auto"/>
        <w:ind w:left="0" w:firstLine="900"/>
        <w:rPr>
          <w:sz w:val="26"/>
          <w:szCs w:val="26"/>
        </w:rPr>
      </w:pPr>
      <w:r w:rsidRPr="008944E9">
        <w:rPr>
          <w:sz w:val="26"/>
          <w:szCs w:val="26"/>
        </w:rPr>
        <w:t>Семнадцать мгновений весны. Телесериал: В 12 сер. / Реж. Т. Лиознова. – СССР, Киностудия им. М. Горького, 1973.</w:t>
      </w:r>
    </w:p>
    <w:p w:rsidR="00FF4A5A" w:rsidRPr="008944E9" w:rsidRDefault="00FF4A5A" w:rsidP="00FF4A5A">
      <w:pPr>
        <w:pStyle w:val="ad"/>
        <w:widowControl/>
        <w:numPr>
          <w:ilvl w:val="0"/>
          <w:numId w:val="18"/>
        </w:numPr>
        <w:tabs>
          <w:tab w:val="clear" w:pos="1429"/>
          <w:tab w:val="num" w:pos="0"/>
        </w:tabs>
        <w:autoSpaceDE/>
        <w:autoSpaceDN/>
        <w:spacing w:line="360" w:lineRule="auto"/>
        <w:ind w:left="0" w:firstLine="900"/>
        <w:rPr>
          <w:sz w:val="26"/>
          <w:szCs w:val="26"/>
        </w:rPr>
      </w:pPr>
      <w:r w:rsidRPr="008944E9">
        <w:rPr>
          <w:sz w:val="26"/>
          <w:szCs w:val="26"/>
        </w:rPr>
        <w:t xml:space="preserve">Пегтымель. Документальный фильм / Авт. А. Головнев. – Россия, “Этнографическое Бюро”, ГК “Ямал-Информ”, Екатеринбург, 2000. </w:t>
      </w:r>
    </w:p>
    <w:p w:rsidR="00FF4A5A" w:rsidRPr="008944E9" w:rsidRDefault="00FF4A5A" w:rsidP="00FF4A5A">
      <w:pPr>
        <w:numPr>
          <w:ilvl w:val="0"/>
          <w:numId w:val="18"/>
        </w:numPr>
        <w:tabs>
          <w:tab w:val="clear" w:pos="1429"/>
          <w:tab w:val="num" w:pos="0"/>
        </w:tabs>
        <w:spacing w:line="360" w:lineRule="auto"/>
        <w:ind w:left="0" w:firstLine="900"/>
        <w:jc w:val="both"/>
        <w:rPr>
          <w:sz w:val="26"/>
          <w:szCs w:val="26"/>
        </w:rPr>
      </w:pPr>
      <w:r w:rsidRPr="008944E9">
        <w:rPr>
          <w:sz w:val="26"/>
          <w:szCs w:val="26"/>
        </w:rPr>
        <w:t>Пусть говорят с Андреем Малаховым. Ток-шоу / Ведущий А. Малахов. – Россия, "Новая компания" по заказу ОАО "Первый канал", 2010. – [Эфир от 25 февраля].</w:t>
      </w:r>
    </w:p>
    <w:p w:rsidR="00FF4A5A" w:rsidRPr="008944E9" w:rsidRDefault="00FF4A5A" w:rsidP="00FF4A5A">
      <w:pPr>
        <w:numPr>
          <w:ilvl w:val="0"/>
          <w:numId w:val="18"/>
        </w:numPr>
        <w:tabs>
          <w:tab w:val="clear" w:pos="1429"/>
          <w:tab w:val="num" w:pos="0"/>
        </w:tabs>
        <w:spacing w:line="360" w:lineRule="auto"/>
        <w:ind w:left="0" w:firstLine="900"/>
        <w:jc w:val="both"/>
        <w:rPr>
          <w:sz w:val="26"/>
          <w:szCs w:val="26"/>
        </w:rPr>
      </w:pPr>
      <w:r w:rsidRPr="008944E9">
        <w:rPr>
          <w:bCs/>
          <w:sz w:val="26"/>
          <w:szCs w:val="26"/>
        </w:rPr>
        <w:t>Минувшей ночью на Пушкинской площади произошла драка со стрельбой</w:t>
      </w:r>
      <w:r w:rsidRPr="008944E9">
        <w:rPr>
          <w:sz w:val="26"/>
          <w:szCs w:val="26"/>
        </w:rPr>
        <w:t xml:space="preserve"> / Радиостанция «Эхо Москвы»: Новостной блок. Программа от 22 апреля </w:t>
      </w:r>
      <w:smartTag w:uri="urn:schemas-microsoft-com:office:smarttags" w:element="metricconverter">
        <w:smartTagPr>
          <w:attr w:name="ProductID" w:val="2010 г"/>
        </w:smartTagPr>
        <w:r w:rsidRPr="008944E9">
          <w:rPr>
            <w:sz w:val="26"/>
            <w:szCs w:val="26"/>
          </w:rPr>
          <w:t>2010 г</w:t>
        </w:r>
      </w:smartTag>
      <w:r w:rsidRPr="008944E9">
        <w:rPr>
          <w:sz w:val="26"/>
          <w:szCs w:val="26"/>
        </w:rPr>
        <w:t>./ Гл. ред. А.</w:t>
      </w:r>
      <w:r w:rsidR="0093195F">
        <w:rPr>
          <w:sz w:val="26"/>
          <w:szCs w:val="26"/>
        </w:rPr>
        <w:t>А</w:t>
      </w:r>
      <w:r w:rsidRPr="008944E9">
        <w:rPr>
          <w:sz w:val="26"/>
          <w:szCs w:val="26"/>
        </w:rPr>
        <w:t>. Венедиктов. – Россия, 2010. – [Эфир от 22 апреля. 15.00].</w:t>
      </w:r>
    </w:p>
    <w:p w:rsidR="00FF4A5A" w:rsidRPr="008944E9" w:rsidRDefault="00FF4A5A" w:rsidP="00FF4A5A">
      <w:pPr>
        <w:numPr>
          <w:ilvl w:val="0"/>
          <w:numId w:val="18"/>
        </w:numPr>
        <w:tabs>
          <w:tab w:val="clear" w:pos="1429"/>
          <w:tab w:val="num" w:pos="0"/>
        </w:tabs>
        <w:spacing w:line="360" w:lineRule="auto"/>
        <w:ind w:left="0" w:firstLine="900"/>
        <w:jc w:val="both"/>
        <w:rPr>
          <w:sz w:val="26"/>
          <w:szCs w:val="26"/>
        </w:rPr>
      </w:pPr>
      <w:r w:rsidRPr="008944E9">
        <w:rPr>
          <w:sz w:val="26"/>
          <w:szCs w:val="26"/>
        </w:rPr>
        <w:t xml:space="preserve">Новостной блок радиостанции «Эхо Москвы»: Программа от 22 апреля </w:t>
      </w:r>
      <w:smartTag w:uri="urn:schemas-microsoft-com:office:smarttags" w:element="metricconverter">
        <w:smartTagPr>
          <w:attr w:name="ProductID" w:val="2010 г"/>
        </w:smartTagPr>
        <w:r w:rsidRPr="008944E9">
          <w:rPr>
            <w:sz w:val="26"/>
            <w:szCs w:val="26"/>
          </w:rPr>
          <w:t>2010 г</w:t>
        </w:r>
      </w:smartTag>
      <w:r w:rsidRPr="008944E9">
        <w:rPr>
          <w:sz w:val="26"/>
          <w:szCs w:val="26"/>
        </w:rPr>
        <w:t>./ Гл. ред. А.</w:t>
      </w:r>
      <w:r w:rsidR="0093195F">
        <w:rPr>
          <w:sz w:val="26"/>
          <w:szCs w:val="26"/>
        </w:rPr>
        <w:t>А</w:t>
      </w:r>
      <w:r w:rsidRPr="008944E9">
        <w:rPr>
          <w:sz w:val="26"/>
          <w:szCs w:val="26"/>
        </w:rPr>
        <w:t>. Венедиктов. – Россия, 2010. – [Эфир от 22 апреля. 15.00].</w:t>
      </w:r>
    </w:p>
    <w:p w:rsidR="00FF4A5A" w:rsidRPr="008944E9" w:rsidRDefault="00FF4A5A" w:rsidP="00FF4A5A">
      <w:pPr>
        <w:rPr>
          <w:sz w:val="26"/>
          <w:szCs w:val="26"/>
        </w:rPr>
      </w:pPr>
    </w:p>
    <w:p w:rsidR="00FF4A5A" w:rsidRDefault="00FF4A5A" w:rsidP="00FF4A5A"/>
    <w:p w:rsidR="00FF4A5A" w:rsidRDefault="00FF4A5A" w:rsidP="00FF4A5A">
      <w:pPr>
        <w:jc w:val="right"/>
        <w:rPr>
          <w:b/>
          <w:bCs/>
          <w:sz w:val="28"/>
          <w:szCs w:val="28"/>
        </w:rPr>
      </w:pPr>
    </w:p>
    <w:p w:rsidR="00FF4A5A" w:rsidRDefault="00FF4A5A" w:rsidP="00FF4A5A">
      <w:pPr>
        <w:jc w:val="right"/>
        <w:rPr>
          <w:b/>
          <w:bCs/>
          <w:sz w:val="28"/>
          <w:szCs w:val="28"/>
        </w:rPr>
      </w:pPr>
    </w:p>
    <w:p w:rsidR="00FF4A5A" w:rsidRDefault="00FF4A5A" w:rsidP="00FF4A5A">
      <w:pPr>
        <w:tabs>
          <w:tab w:val="left" w:pos="3165"/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F4A5A" w:rsidRPr="00FF4A5A" w:rsidRDefault="00FF4A5A" w:rsidP="00FF4A5A">
      <w:pPr>
        <w:rPr>
          <w:sz w:val="28"/>
          <w:szCs w:val="28"/>
        </w:rPr>
        <w:sectPr w:rsidR="00FF4A5A" w:rsidRPr="00FF4A5A" w:rsidSect="00966B01">
          <w:headerReference w:type="even" r:id="rId10"/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195F" w:rsidRDefault="00730062" w:rsidP="0093195F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  <w:r w:rsidR="0093195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:rsidR="0093195F" w:rsidRDefault="0093195F" w:rsidP="00BD13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Образец первого слайда мультимедийной  </w:t>
      </w:r>
      <w:r w:rsidR="00BD136B">
        <w:rPr>
          <w:b/>
          <w:bCs/>
          <w:sz w:val="28"/>
          <w:szCs w:val="28"/>
        </w:rPr>
        <w:t>презентации</w:t>
      </w:r>
    </w:p>
    <w:p w:rsidR="00BD136B" w:rsidRDefault="00A45198" w:rsidP="00BD136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6" style="position:absolute;left:0;text-align:left;margin-left:26.75pt;margin-top:12.8pt;width:711.25pt;height:126.1pt;z-index:1;v-text-anchor:middle" filled="f" fillcolor="#bbe0e3" stroked="f">
            <v:textbox>
              <w:txbxContent>
                <w:p w:rsidR="00BD136B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</w:pPr>
                  <w:r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  <w:t>Российский государственный гуманитарный университет</w:t>
                  </w:r>
                  <w:r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  <w:br/>
                    <w:t>Институт Массмедиа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  <w:t>Факультет журналистики</w:t>
                  </w:r>
                  <w:r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  <w:br/>
                    <w:t>Название кафедры</w:t>
                  </w:r>
                </w:p>
              </w:txbxContent>
            </v:textbox>
          </v:rect>
        </w:pict>
      </w:r>
    </w:p>
    <w:p w:rsidR="00730062" w:rsidRPr="00B852FD" w:rsidRDefault="000A52B4" w:rsidP="0073006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037" style="position:absolute;left:0;text-align:left;margin-left:71.75pt;margin-top:149.7pt;width:586.9pt;height:4in;z-index:2" filled="f" fillcolor="#bbe0e3" stroked="f">
            <v:textbox>
              <w:txbxContent>
                <w:p w:rsidR="00BD136B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6"/>
                      <w:szCs w:val="6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66"/>
                      <w:szCs w:val="66"/>
                    </w:rPr>
                    <w:t xml:space="preserve">Фамилия Имя Отчество </w:t>
                  </w:r>
                </w:p>
                <w:p w:rsidR="00BD136B" w:rsidRPr="000A52B4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66"/>
                      <w:szCs w:val="66"/>
                      <w:lang w:val="en-US"/>
                    </w:rPr>
                  </w:pPr>
                </w:p>
                <w:p w:rsidR="00BD136B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56"/>
                      <w:szCs w:val="56"/>
                    </w:rPr>
                  </w:pPr>
                </w:p>
                <w:p w:rsidR="00BD136B" w:rsidRPr="000A52B4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50"/>
                      <w:szCs w:val="50"/>
                    </w:rPr>
                  </w:pPr>
                  <w:r w:rsidRPr="000A52B4">
                    <w:rPr>
                      <w:rFonts w:ascii="Arial" w:hAnsi="Arial" w:cs="Arial"/>
                      <w:b/>
                      <w:bCs/>
                      <w:color w:val="000000"/>
                      <w:sz w:val="50"/>
                      <w:szCs w:val="50"/>
                    </w:rPr>
                    <w:t>НАЗВАНИЕ ТЕМЫ</w:t>
                  </w:r>
                </w:p>
                <w:p w:rsidR="008373B4" w:rsidRPr="00AB411E" w:rsidRDefault="008373B4" w:rsidP="008373B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Направление </w:t>
                  </w:r>
                  <w:r w:rsidR="00150BA6">
                    <w:rPr>
                      <w:sz w:val="40"/>
                      <w:szCs w:val="40"/>
                    </w:rPr>
                    <w:t>42.03.02</w:t>
                  </w:r>
                  <w:r w:rsidRPr="00AB411E">
                    <w:rPr>
                      <w:sz w:val="40"/>
                      <w:szCs w:val="40"/>
                    </w:rPr>
                    <w:t xml:space="preserve"> «Журналистика»</w:t>
                  </w:r>
                </w:p>
                <w:p w:rsidR="008373B4" w:rsidRPr="00AB411E" w:rsidRDefault="008373B4" w:rsidP="008373B4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(бакалавриат)</w:t>
                  </w:r>
                </w:p>
                <w:p w:rsidR="00BD136B" w:rsidRDefault="00BD136B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56"/>
                      <w:szCs w:val="56"/>
                    </w:rPr>
                  </w:pPr>
                </w:p>
                <w:p w:rsidR="00BD136B" w:rsidRPr="008373B4" w:rsidRDefault="008373B4" w:rsidP="00BD136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</w:pPr>
                  <w:r w:rsidRPr="008373B4">
                    <w:rPr>
                      <w:rFonts w:ascii="Arial" w:hAnsi="Arial" w:cs="Arial"/>
                      <w:color w:val="000000"/>
                      <w:sz w:val="40"/>
                      <w:szCs w:val="40"/>
                    </w:rPr>
                    <w:t>Выпускная квалификационная работа студента 4-го курса очной формы обучения</w:t>
                  </w:r>
                </w:p>
              </w:txbxContent>
            </v:textbox>
          </v:rect>
        </w:pict>
      </w:r>
    </w:p>
    <w:sectPr w:rsidR="00730062" w:rsidRPr="00B852FD" w:rsidSect="00FF4A5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EF0" w:rsidRDefault="00C70EF0">
      <w:r>
        <w:separator/>
      </w:r>
    </w:p>
  </w:endnote>
  <w:endnote w:type="continuationSeparator" w:id="1">
    <w:p w:rsidR="00C70EF0" w:rsidRDefault="00C70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EF0" w:rsidRDefault="00C70EF0">
      <w:r>
        <w:separator/>
      </w:r>
    </w:p>
  </w:footnote>
  <w:footnote w:type="continuationSeparator" w:id="1">
    <w:p w:rsidR="00C70EF0" w:rsidRDefault="00C70E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0" w:rsidRDefault="00130A40" w:rsidP="0048463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0A40" w:rsidRDefault="00130A40" w:rsidP="00966B0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40" w:rsidRDefault="00130A40" w:rsidP="00484638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A6E3D">
      <w:rPr>
        <w:rStyle w:val="aa"/>
        <w:noProof/>
      </w:rPr>
      <w:t>19</w:t>
    </w:r>
    <w:r>
      <w:rPr>
        <w:rStyle w:val="aa"/>
      </w:rPr>
      <w:fldChar w:fldCharType="end"/>
    </w:r>
  </w:p>
  <w:p w:rsidR="00130A40" w:rsidRDefault="00130A40" w:rsidP="00966B0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1B7BFC"/>
    <w:multiLevelType w:val="hybridMultilevel"/>
    <w:tmpl w:val="9DF8E4A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21F14F5"/>
    <w:multiLevelType w:val="hybridMultilevel"/>
    <w:tmpl w:val="3CE48A9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">
    <w:nsid w:val="054017A9"/>
    <w:multiLevelType w:val="hybridMultilevel"/>
    <w:tmpl w:val="C50AA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253B96"/>
    <w:multiLevelType w:val="hybridMultilevel"/>
    <w:tmpl w:val="50D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E5399"/>
    <w:multiLevelType w:val="hybridMultilevel"/>
    <w:tmpl w:val="B8367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A2387"/>
    <w:multiLevelType w:val="hybridMultilevel"/>
    <w:tmpl w:val="34BED662"/>
    <w:lvl w:ilvl="0" w:tplc="135067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6694898"/>
    <w:multiLevelType w:val="multilevel"/>
    <w:tmpl w:val="7E8A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B56390"/>
    <w:multiLevelType w:val="hybridMultilevel"/>
    <w:tmpl w:val="9AE4C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86929"/>
    <w:multiLevelType w:val="hybridMultilevel"/>
    <w:tmpl w:val="0B50618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321339B4"/>
    <w:multiLevelType w:val="hybridMultilevel"/>
    <w:tmpl w:val="CBD2C2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923892"/>
    <w:multiLevelType w:val="hybridMultilevel"/>
    <w:tmpl w:val="E24406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161830"/>
    <w:multiLevelType w:val="hybridMultilevel"/>
    <w:tmpl w:val="4D9A7964"/>
    <w:lvl w:ilvl="0" w:tplc="B3323992">
      <w:start w:val="1"/>
      <w:numFmt w:val="bullet"/>
      <w:lvlText w:val=""/>
      <w:lvlJc w:val="left"/>
      <w:pPr>
        <w:tabs>
          <w:tab w:val="num" w:pos="2329"/>
        </w:tabs>
        <w:ind w:left="23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3C606820"/>
    <w:multiLevelType w:val="hybridMultilevel"/>
    <w:tmpl w:val="7616A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12DE4"/>
    <w:multiLevelType w:val="hybridMultilevel"/>
    <w:tmpl w:val="8EBC3006"/>
    <w:lvl w:ilvl="0" w:tplc="B332399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71"/>
        </w:tabs>
        <w:ind w:left="1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1"/>
        </w:tabs>
        <w:ind w:left="1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1"/>
        </w:tabs>
        <w:ind w:left="2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1"/>
        </w:tabs>
        <w:ind w:left="3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1"/>
        </w:tabs>
        <w:ind w:left="4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1"/>
        </w:tabs>
        <w:ind w:left="5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1"/>
        </w:tabs>
        <w:ind w:left="6311" w:hanging="360"/>
      </w:pPr>
      <w:rPr>
        <w:rFonts w:ascii="Wingdings" w:hAnsi="Wingdings" w:hint="default"/>
      </w:rPr>
    </w:lvl>
  </w:abstractNum>
  <w:abstractNum w:abstractNumId="15">
    <w:nsid w:val="4F8F6FA8"/>
    <w:multiLevelType w:val="hybridMultilevel"/>
    <w:tmpl w:val="B290A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632"/>
    <w:multiLevelType w:val="hybridMultilevel"/>
    <w:tmpl w:val="0A9A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FD22C0"/>
    <w:multiLevelType w:val="multilevel"/>
    <w:tmpl w:val="9132C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2C3FC9"/>
    <w:multiLevelType w:val="hybridMultilevel"/>
    <w:tmpl w:val="50D09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E7442"/>
    <w:multiLevelType w:val="hybridMultilevel"/>
    <w:tmpl w:val="D21E84F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67DD57BD"/>
    <w:multiLevelType w:val="hybridMultilevel"/>
    <w:tmpl w:val="536853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196599A"/>
    <w:multiLevelType w:val="hybridMultilevel"/>
    <w:tmpl w:val="49663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1"/>
  </w:num>
  <w:num w:numId="4">
    <w:abstractNumId w:val="5"/>
  </w:num>
  <w:num w:numId="5">
    <w:abstractNumId w:val="8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0"/>
  </w:num>
  <w:num w:numId="8">
    <w:abstractNumId w:val="17"/>
  </w:num>
  <w:num w:numId="9">
    <w:abstractNumId w:val="10"/>
  </w:num>
  <w:num w:numId="10">
    <w:abstractNumId w:val="9"/>
  </w:num>
  <w:num w:numId="11">
    <w:abstractNumId w:val="11"/>
  </w:num>
  <w:num w:numId="12">
    <w:abstractNumId w:val="4"/>
  </w:num>
  <w:num w:numId="13">
    <w:abstractNumId w:val="7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1"/>
  </w:num>
  <w:num w:numId="19">
    <w:abstractNumId w:val="6"/>
  </w:num>
  <w:num w:numId="20">
    <w:abstractNumId w:val="15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11E"/>
    <w:rsid w:val="00003212"/>
    <w:rsid w:val="00032A3F"/>
    <w:rsid w:val="000459B7"/>
    <w:rsid w:val="00055D27"/>
    <w:rsid w:val="00066FD4"/>
    <w:rsid w:val="00095B25"/>
    <w:rsid w:val="00095D47"/>
    <w:rsid w:val="000A52B4"/>
    <w:rsid w:val="000E6836"/>
    <w:rsid w:val="000F7D5C"/>
    <w:rsid w:val="00103746"/>
    <w:rsid w:val="00106492"/>
    <w:rsid w:val="001172F2"/>
    <w:rsid w:val="001245F1"/>
    <w:rsid w:val="001252CF"/>
    <w:rsid w:val="00130A40"/>
    <w:rsid w:val="00150BA6"/>
    <w:rsid w:val="001A7B74"/>
    <w:rsid w:val="001F2B75"/>
    <w:rsid w:val="002009C3"/>
    <w:rsid w:val="002420CF"/>
    <w:rsid w:val="0026087E"/>
    <w:rsid w:val="0026353A"/>
    <w:rsid w:val="00276BA2"/>
    <w:rsid w:val="002F5DE0"/>
    <w:rsid w:val="003059E3"/>
    <w:rsid w:val="0033491A"/>
    <w:rsid w:val="00341BD8"/>
    <w:rsid w:val="003701CE"/>
    <w:rsid w:val="00371ECD"/>
    <w:rsid w:val="00382016"/>
    <w:rsid w:val="003B50D3"/>
    <w:rsid w:val="003E5199"/>
    <w:rsid w:val="003F4EA2"/>
    <w:rsid w:val="004077B4"/>
    <w:rsid w:val="00421A0C"/>
    <w:rsid w:val="0042398A"/>
    <w:rsid w:val="00440C69"/>
    <w:rsid w:val="0044276D"/>
    <w:rsid w:val="00482876"/>
    <w:rsid w:val="00484638"/>
    <w:rsid w:val="004C1D0E"/>
    <w:rsid w:val="004C388E"/>
    <w:rsid w:val="004E705A"/>
    <w:rsid w:val="004F101F"/>
    <w:rsid w:val="00511281"/>
    <w:rsid w:val="00512A74"/>
    <w:rsid w:val="00514BC1"/>
    <w:rsid w:val="00522A11"/>
    <w:rsid w:val="0054678D"/>
    <w:rsid w:val="0055484D"/>
    <w:rsid w:val="00580BA9"/>
    <w:rsid w:val="00584EA0"/>
    <w:rsid w:val="00586CF2"/>
    <w:rsid w:val="00593695"/>
    <w:rsid w:val="005A0F6F"/>
    <w:rsid w:val="005E4A7C"/>
    <w:rsid w:val="00602978"/>
    <w:rsid w:val="00634B50"/>
    <w:rsid w:val="006444A9"/>
    <w:rsid w:val="00654A40"/>
    <w:rsid w:val="00664313"/>
    <w:rsid w:val="00676E64"/>
    <w:rsid w:val="006A6E3D"/>
    <w:rsid w:val="006B0FCB"/>
    <w:rsid w:val="006C296F"/>
    <w:rsid w:val="006E119B"/>
    <w:rsid w:val="006E1D6C"/>
    <w:rsid w:val="00730062"/>
    <w:rsid w:val="0076357D"/>
    <w:rsid w:val="0077581F"/>
    <w:rsid w:val="007B5E8D"/>
    <w:rsid w:val="007C1CB0"/>
    <w:rsid w:val="007C5B2B"/>
    <w:rsid w:val="007C7802"/>
    <w:rsid w:val="007D09DE"/>
    <w:rsid w:val="007E0B7D"/>
    <w:rsid w:val="008373B4"/>
    <w:rsid w:val="0086097B"/>
    <w:rsid w:val="00900D91"/>
    <w:rsid w:val="00914DA0"/>
    <w:rsid w:val="0092218C"/>
    <w:rsid w:val="0093195F"/>
    <w:rsid w:val="0095636B"/>
    <w:rsid w:val="00965FD5"/>
    <w:rsid w:val="00966B01"/>
    <w:rsid w:val="00986FE0"/>
    <w:rsid w:val="009D0DEA"/>
    <w:rsid w:val="009D2089"/>
    <w:rsid w:val="009D4C94"/>
    <w:rsid w:val="009E693C"/>
    <w:rsid w:val="00A17D9A"/>
    <w:rsid w:val="00A45198"/>
    <w:rsid w:val="00A81792"/>
    <w:rsid w:val="00AA3335"/>
    <w:rsid w:val="00AA6B89"/>
    <w:rsid w:val="00AB411E"/>
    <w:rsid w:val="00AE4B31"/>
    <w:rsid w:val="00B13E85"/>
    <w:rsid w:val="00B76B45"/>
    <w:rsid w:val="00B84F08"/>
    <w:rsid w:val="00B852FD"/>
    <w:rsid w:val="00B97486"/>
    <w:rsid w:val="00BB18EB"/>
    <w:rsid w:val="00BD136B"/>
    <w:rsid w:val="00BF32BD"/>
    <w:rsid w:val="00C13A6C"/>
    <w:rsid w:val="00C2413F"/>
    <w:rsid w:val="00C31DD4"/>
    <w:rsid w:val="00C63A74"/>
    <w:rsid w:val="00C70EF0"/>
    <w:rsid w:val="00CA2781"/>
    <w:rsid w:val="00CC2DF4"/>
    <w:rsid w:val="00CC6114"/>
    <w:rsid w:val="00CD4A53"/>
    <w:rsid w:val="00CE1ECC"/>
    <w:rsid w:val="00CE4F09"/>
    <w:rsid w:val="00D03330"/>
    <w:rsid w:val="00D555F7"/>
    <w:rsid w:val="00D73B57"/>
    <w:rsid w:val="00D7706A"/>
    <w:rsid w:val="00DA1440"/>
    <w:rsid w:val="00DC6B06"/>
    <w:rsid w:val="00DD3618"/>
    <w:rsid w:val="00DD6FCB"/>
    <w:rsid w:val="00E17D69"/>
    <w:rsid w:val="00E43EA8"/>
    <w:rsid w:val="00E51886"/>
    <w:rsid w:val="00E56096"/>
    <w:rsid w:val="00E70725"/>
    <w:rsid w:val="00E93307"/>
    <w:rsid w:val="00E948F7"/>
    <w:rsid w:val="00EB32B3"/>
    <w:rsid w:val="00F16CA9"/>
    <w:rsid w:val="00F211A5"/>
    <w:rsid w:val="00F244F3"/>
    <w:rsid w:val="00F318A3"/>
    <w:rsid w:val="00F36B6A"/>
    <w:rsid w:val="00F44D66"/>
    <w:rsid w:val="00F61ABA"/>
    <w:rsid w:val="00FA5576"/>
    <w:rsid w:val="00FB3460"/>
    <w:rsid w:val="00FB7D8C"/>
    <w:rsid w:val="00FC2AF6"/>
    <w:rsid w:val="00FF01F8"/>
    <w:rsid w:val="00FF4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32A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DD3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rsid w:val="000E68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B411E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AB41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54678D"/>
    <w:pPr>
      <w:spacing w:before="100" w:beforeAutospacing="1" w:after="100" w:afterAutospacing="1"/>
    </w:pPr>
  </w:style>
  <w:style w:type="paragraph" w:customStyle="1" w:styleId="normal">
    <w:name w:val="normal"/>
    <w:basedOn w:val="a"/>
    <w:rsid w:val="0054678D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54678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E17D69"/>
  </w:style>
  <w:style w:type="paragraph" w:styleId="a9">
    <w:name w:val="Body Text"/>
    <w:basedOn w:val="a"/>
    <w:rsid w:val="00AA6B89"/>
    <w:pPr>
      <w:spacing w:after="120"/>
    </w:pPr>
  </w:style>
  <w:style w:type="paragraph" w:customStyle="1" w:styleId="booktitle1">
    <w:name w:val="book_title_1"/>
    <w:basedOn w:val="a"/>
    <w:rsid w:val="00CA2781"/>
    <w:pPr>
      <w:spacing w:after="105"/>
    </w:pPr>
    <w:rPr>
      <w:rFonts w:ascii="Arial" w:hAnsi="Arial" w:cs="Arial"/>
      <w:b/>
      <w:bCs/>
      <w:color w:val="008100"/>
      <w:sz w:val="21"/>
      <w:szCs w:val="21"/>
    </w:rPr>
  </w:style>
  <w:style w:type="character" w:styleId="aa">
    <w:name w:val="page number"/>
    <w:basedOn w:val="a0"/>
    <w:rsid w:val="00966B01"/>
  </w:style>
  <w:style w:type="paragraph" w:styleId="ab">
    <w:name w:val="footnote text"/>
    <w:basedOn w:val="a"/>
    <w:semiHidden/>
    <w:rsid w:val="00C31DD4"/>
    <w:rPr>
      <w:sz w:val="20"/>
      <w:szCs w:val="20"/>
    </w:rPr>
  </w:style>
  <w:style w:type="character" w:styleId="ac">
    <w:name w:val="footnote reference"/>
    <w:semiHidden/>
    <w:rsid w:val="00C31DD4"/>
    <w:rPr>
      <w:vertAlign w:val="superscript"/>
    </w:rPr>
  </w:style>
  <w:style w:type="paragraph" w:styleId="ad">
    <w:name w:val="endnote text"/>
    <w:basedOn w:val="a"/>
    <w:semiHidden/>
    <w:rsid w:val="00032A3F"/>
    <w:pPr>
      <w:widowControl w:val="0"/>
      <w:autoSpaceDE w:val="0"/>
      <w:autoSpaceDN w:val="0"/>
      <w:spacing w:line="240" w:lineRule="exact"/>
      <w:ind w:firstLine="284"/>
      <w:jc w:val="both"/>
    </w:pPr>
    <w:rPr>
      <w:sz w:val="20"/>
      <w:szCs w:val="20"/>
    </w:rPr>
  </w:style>
  <w:style w:type="paragraph" w:styleId="ae">
    <w:name w:val="TOC Heading"/>
    <w:basedOn w:val="1"/>
    <w:next w:val="a"/>
    <w:qFormat/>
    <w:rsid w:val="00032A3F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nhideWhenUsed/>
    <w:qFormat/>
    <w:rsid w:val="00032A3F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10">
    <w:name w:val="toc 1"/>
    <w:basedOn w:val="a"/>
    <w:next w:val="a"/>
    <w:autoRedefine/>
    <w:unhideWhenUsed/>
    <w:qFormat/>
    <w:rsid w:val="00032A3F"/>
    <w:pPr>
      <w:tabs>
        <w:tab w:val="right" w:leader="dot" w:pos="9355"/>
      </w:tabs>
      <w:spacing w:after="100" w:line="276" w:lineRule="auto"/>
    </w:pPr>
    <w:rPr>
      <w:b/>
      <w:sz w:val="28"/>
      <w:szCs w:val="28"/>
      <w:lang w:eastAsia="en-US"/>
    </w:rPr>
  </w:style>
  <w:style w:type="paragraph" w:styleId="31">
    <w:name w:val="toc 3"/>
    <w:basedOn w:val="a"/>
    <w:next w:val="a"/>
    <w:autoRedefine/>
    <w:unhideWhenUsed/>
    <w:qFormat/>
    <w:rsid w:val="00032A3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af">
    <w:name w:val="СНОСКА"/>
    <w:basedOn w:val="a"/>
    <w:next w:val="a9"/>
    <w:rsid w:val="00B852FD"/>
    <w:pPr>
      <w:widowControl w:val="0"/>
      <w:autoSpaceDE w:val="0"/>
      <w:autoSpaceDN w:val="0"/>
      <w:spacing w:line="240" w:lineRule="exact"/>
      <w:jc w:val="both"/>
    </w:pPr>
    <w:rPr>
      <w:i/>
      <w:iCs/>
      <w:sz w:val="16"/>
      <w:szCs w:val="16"/>
    </w:rPr>
  </w:style>
  <w:style w:type="character" w:styleId="af0">
    <w:name w:val="Hyperlink"/>
    <w:rsid w:val="00B852FD"/>
    <w:rPr>
      <w:color w:val="212063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FC2AF6"/>
  </w:style>
  <w:style w:type="character" w:customStyle="1" w:styleId="20">
    <w:name w:val="Заголовок 2 Знак"/>
    <w:link w:val="2"/>
    <w:semiHidden/>
    <w:rsid w:val="00DD3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a"/>
    <w:rsid w:val="00DD3618"/>
    <w:pPr>
      <w:spacing w:line="360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0E6836"/>
    <w:rPr>
      <w:rFonts w:ascii="Cambria" w:eastAsia="Times New Roman" w:hAnsi="Cambria" w:cs="Times New Roman"/>
      <w:b/>
      <w:bCs/>
      <w:sz w:val="26"/>
      <w:szCs w:val="26"/>
    </w:rPr>
  </w:style>
  <w:style w:type="character" w:styleId="af1">
    <w:name w:val="Emphasis"/>
    <w:uiPriority w:val="20"/>
    <w:qFormat/>
    <w:rsid w:val="000E6836"/>
    <w:rPr>
      <w:i/>
      <w:iCs/>
    </w:rPr>
  </w:style>
  <w:style w:type="character" w:styleId="af2">
    <w:name w:val="Strong"/>
    <w:uiPriority w:val="22"/>
    <w:qFormat/>
    <w:rsid w:val="000E6836"/>
    <w:rPr>
      <w:b/>
      <w:bCs/>
    </w:rPr>
  </w:style>
  <w:style w:type="character" w:customStyle="1" w:styleId="apple-converted-space">
    <w:name w:val="apple-converted-space"/>
    <w:basedOn w:val="a0"/>
    <w:rsid w:val="000E6836"/>
  </w:style>
  <w:style w:type="paragraph" w:customStyle="1" w:styleId="western">
    <w:name w:val="western"/>
    <w:basedOn w:val="a"/>
    <w:rsid w:val="000E68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5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0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0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4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8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52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07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pu.ru/rus/Volsnx/prot/prot12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b.pu.ru/rus/Volsnx/prot/prot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7AC88-E120-4E64-B3F9-B9EB06227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39</Pages>
  <Words>7995</Words>
  <Characters>45572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квартира 657</Company>
  <LinksUpToDate>false</LinksUpToDate>
  <CharactersWithSpaces>53461</CharactersWithSpaces>
  <SharedDoc>false</SharedDoc>
  <HLinks>
    <vt:vector size="12" baseType="variant">
      <vt:variant>
        <vt:i4>4849664</vt:i4>
      </vt:variant>
      <vt:variant>
        <vt:i4>3</vt:i4>
      </vt:variant>
      <vt:variant>
        <vt:i4>0</vt:i4>
      </vt:variant>
      <vt:variant>
        <vt:i4>5</vt:i4>
      </vt:variant>
      <vt:variant>
        <vt:lpwstr>http://www.lib.pu.ru/rus/Volsnx/prot/prot12.html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http://www.lib.pu.ru/rus/Volsnx/prot/prot12.html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alpha</dc:creator>
  <cp:lastModifiedBy>Наталия</cp:lastModifiedBy>
  <cp:revision>2</cp:revision>
  <cp:lastPrinted>2016-02-03T09:20:00Z</cp:lastPrinted>
  <dcterms:created xsi:type="dcterms:W3CDTF">2018-09-30T17:25:00Z</dcterms:created>
  <dcterms:modified xsi:type="dcterms:W3CDTF">2018-09-30T17:25:00Z</dcterms:modified>
</cp:coreProperties>
</file>